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B2" w:rsidRDefault="00DE443F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 xml:space="preserve">                                           </w:t>
      </w:r>
    </w:p>
    <w:p w:rsidR="00E46FB2" w:rsidRDefault="00E46FB2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E46FB2">
        <w:rPr>
          <w:rFonts w:ascii="Courier New" w:hAnsi="Courier New" w:cs="Courier New"/>
          <w:b/>
        </w:rPr>
        <w:pict>
          <v:shape id="_x0000_i0" o:spid="_x0000_i1025" type="#_x0000_t75" style="width:489.6pt;height:445.8pt;mso-wrap-distance-left:0;mso-wrap-distance-top:0;mso-wrap-distance-right:0;mso-wrap-distance-bottom:0">
            <v:imagedata r:id="rId8" o:title=""/>
            <v:path textboxrect="7581,8332,92416,91665"/>
          </v:shape>
        </w:pict>
      </w: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DE443F">
      <w:pPr>
        <w:rPr>
          <w:rFonts w:ascii="Courier New" w:hAnsi="Courier New" w:cs="Courier New"/>
          <w:b/>
          <w:color w:val="FF0000"/>
          <w:sz w:val="72"/>
          <w:szCs w:val="72"/>
        </w:rPr>
      </w:pPr>
      <w:r>
        <w:rPr>
          <w:rFonts w:ascii="Courier New" w:hAnsi="Courier New" w:cs="Courier New"/>
          <w:b/>
          <w:color w:val="FF0000"/>
          <w:sz w:val="72"/>
          <w:szCs w:val="72"/>
        </w:rPr>
        <w:t>ВНИМАНИЕ!</w:t>
      </w:r>
    </w:p>
    <w:p w:rsidR="00E46FB2" w:rsidRDefault="00DE443F">
      <w:pPr>
        <w:rPr>
          <w:rFonts w:ascii="Courier New" w:hAnsi="Courier New" w:cs="Courier New"/>
          <w:b/>
          <w:color w:val="FF0000"/>
          <w:sz w:val="72"/>
          <w:szCs w:val="72"/>
        </w:rPr>
      </w:pPr>
      <w:r>
        <w:rPr>
          <w:rFonts w:ascii="Courier New" w:hAnsi="Courier New" w:cs="Courier New"/>
          <w:b/>
          <w:color w:val="FF0000"/>
          <w:sz w:val="72"/>
          <w:szCs w:val="72"/>
        </w:rPr>
        <w:t>ЖЕЛЕЗНАЯ ДОРОГА -  ТЕРРИТОРИЯ ПОВЫШЕННОЙ ОПАСНОСТИ!</w:t>
      </w: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rPr>
          <w:rFonts w:ascii="Courier New" w:hAnsi="Courier New" w:cs="Courier New"/>
          <w:b/>
        </w:rPr>
      </w:pPr>
    </w:p>
    <w:p w:rsidR="00E46FB2" w:rsidRDefault="00E46FB2">
      <w:pPr>
        <w:jc w:val="center"/>
        <w:rPr>
          <w:rFonts w:ascii="Courier New" w:hAnsi="Courier New" w:cs="Courier New"/>
          <w:b/>
        </w:rPr>
      </w:pPr>
    </w:p>
    <w:p w:rsidR="00E46FB2" w:rsidRDefault="00DE44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КОНСПЕКТ</w:t>
      </w:r>
    </w:p>
    <w:p w:rsidR="00E46FB2" w:rsidRDefault="00DE44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для проведения лекций-бесед (уроков) по недопущению случаев травмирования детей на железнодорожных путях </w:t>
      </w:r>
    </w:p>
    <w:p w:rsidR="00E46FB2" w:rsidRDefault="00E46FB2">
      <w:pPr>
        <w:jc w:val="center"/>
        <w:rPr>
          <w:rFonts w:ascii="Courier New" w:hAnsi="Courier New" w:cs="Courier New"/>
          <w:sz w:val="28"/>
          <w:szCs w:val="28"/>
        </w:rPr>
      </w:pP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Железная дорога – зона повышенной опасности. О том, что здесь нужно вести себя максимально осторожно, предупреждают различные средства массовой информации. Но есть люди, которые, глядя на плакаты, пропагандирующие Правила безопасности при нахождении в зоне</w:t>
      </w:r>
      <w:r>
        <w:rPr>
          <w:sz w:val="28"/>
          <w:szCs w:val="28"/>
        </w:rPr>
        <w:t xml:space="preserve"> повышенной опасности, все равно продолжают их нарушать. 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Хождение по путям в неустановленных местах – самое распространённое нарушение на железнодорожном транспорте. А ведь известно, что неожиданное появление человека на путях или под стоящим составом мож</w:t>
      </w:r>
      <w:r>
        <w:rPr>
          <w:sz w:val="28"/>
          <w:szCs w:val="28"/>
        </w:rPr>
        <w:t>ет привести к несчастному случаю и нарушению движения поездов. Движущийся поезд остановить непросто. Его тормозной путь в зависимости от веса и профиля пути в среднем составляет около 1000 метров. Кроме того, следует учитывать, что поезд, идущий со скорост</w:t>
      </w:r>
      <w:r>
        <w:rPr>
          <w:sz w:val="28"/>
          <w:szCs w:val="28"/>
        </w:rPr>
        <w:t xml:space="preserve">ью 100-120 км/час, за одну секунду преодолевает 30 метров. А пешеходу, для того чтобы перейти через железнодорожный путь, требуется не менее 5-6 секунд. Тем более, что молодые люди любят слушать музыку и при пересечении путей не снимают наушников плейера. </w:t>
      </w:r>
      <w:r>
        <w:rPr>
          <w:sz w:val="28"/>
          <w:szCs w:val="28"/>
        </w:rPr>
        <w:t>Они даже не слышат гудка поезда, а зрительное внимание сосредоточено на том, как удобнее перейти рельсы. И что ждать в этом случае?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Также следует отметить и возможность травмирования электрическим током от контактной сети. Известно множество случаев, когда</w:t>
      </w:r>
      <w:r>
        <w:rPr>
          <w:sz w:val="28"/>
          <w:szCs w:val="28"/>
        </w:rPr>
        <w:t xml:space="preserve"> влезание на вагон заканчивались поражением электрического тока и смертью. </w:t>
      </w:r>
    </w:p>
    <w:p w:rsidR="00E46FB2" w:rsidRDefault="00E46FB2">
      <w:pPr>
        <w:ind w:firstLine="600"/>
        <w:jc w:val="both"/>
        <w:rPr>
          <w:sz w:val="28"/>
          <w:szCs w:val="28"/>
        </w:rPr>
      </w:pPr>
    </w:p>
    <w:p w:rsidR="00E46FB2" w:rsidRDefault="00DE44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Каждому необходимо помнить, </w:t>
      </w:r>
    </w:p>
    <w:p w:rsidR="00E46FB2" w:rsidRDefault="00DE44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что железная дорога является зоной повышенной опасности,</w:t>
      </w:r>
    </w:p>
    <w:p w:rsidR="00E46FB2" w:rsidRDefault="00DE44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где любое пренебрежение правилами безопасности может привести к трагическим последствиям!</w:t>
      </w:r>
    </w:p>
    <w:p w:rsidR="00E46FB2" w:rsidRDefault="00E46FB2">
      <w:pPr>
        <w:jc w:val="center"/>
        <w:rPr>
          <w:b/>
          <w:sz w:val="28"/>
          <w:szCs w:val="28"/>
        </w:rPr>
      </w:pPr>
    </w:p>
    <w:p w:rsidR="00E46FB2" w:rsidRDefault="00DE443F">
      <w:pPr>
        <w:ind w:firstLine="6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Ещ</w:t>
      </w:r>
      <w:r>
        <w:rPr>
          <w:b/>
          <w:sz w:val="28"/>
          <w:szCs w:val="28"/>
        </w:rPr>
        <w:t>е раз повторим, что необходимо знать и всегда помнить, находясь на железной дороге: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Машинисты железной дороги обладают огромным опытом и тщательно проинструктированы на случаи аварийных ситуаций, но даже их профессионализм и автоматическая реакция не смогу</w:t>
      </w:r>
      <w:r>
        <w:rPr>
          <w:sz w:val="28"/>
          <w:szCs w:val="28"/>
        </w:rPr>
        <w:t>т заставить многотонный состав остановиться за доли секунды.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Тормозной путь поезда составляет от 800 м до 1000 м, мгновенная остановка невозможна. Поэтому переходить железнодорожный путь можно лишь в специально предназначенных для этого местах, пользуясь п</w:t>
      </w:r>
      <w:r>
        <w:rPr>
          <w:sz w:val="28"/>
          <w:szCs w:val="28"/>
        </w:rPr>
        <w:t>ри этом пешеходными мостами, тоннелями, переездами, виадуками. На станциях, где мостов и тоннелей нет, переходить железнодорожные пути необходимо по настилам, а также в местах, где установлены указатели «Проход через пути», обязательно под прямым углом, не</w:t>
      </w:r>
      <w:r>
        <w:rPr>
          <w:sz w:val="28"/>
          <w:szCs w:val="28"/>
        </w:rPr>
        <w:t xml:space="preserve"> наступая на головку рельса, чтобы не поскользнуться и не упасть. Запрещается переходить пути на железнодорожных переездах при закрытом шлагбауме или показании красного сигнала светофора. 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пересечении же</w:t>
      </w:r>
      <w:r>
        <w:rPr>
          <w:sz w:val="28"/>
          <w:szCs w:val="28"/>
        </w:rPr>
        <w:t>лезнодорожного пути ни в коем случае нельзя выдвигаться на железнодорожное полотно сразу после проследования поезда: важно убедиться в отсутствии встречного состава, для чего требуется дождаться, когда хвостовой вагон поезда удалится из пределов видимости.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Приближаясь к железной дороге, снимите наушники, в них можно не услышать сигналов поезда! 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 уверены, что услышав сигнал, поданный машинистом, успеете отойти в безопасное место? Увы, многие из вас за такую самоуверенность расплачиваются жизнью, а оставши</w:t>
      </w:r>
      <w:r>
        <w:rPr>
          <w:sz w:val="28"/>
          <w:szCs w:val="28"/>
        </w:rPr>
        <w:t xml:space="preserve">еся в живых получают тяжелейшие травмы, становятся инвалидами. 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Будьте внимательны и бдительны! Помните, что железная дорога не место для игр. Устраивая подвижные игры на территории объектов железнодорожного транспорта, вы подвергаете опасности не только с</w:t>
      </w:r>
      <w:r>
        <w:rPr>
          <w:sz w:val="28"/>
          <w:szCs w:val="28"/>
        </w:rPr>
        <w:t>вою жизнь, но жизнь и здоровье окружающих людей, локомотивной бригады и пассажиров, едущих в поезде.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Не катайтесь по платформе на велосипеде, скейтборде и роликах – это опасно для жизни!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Стрелочный перевод – запрещенное для перехода место, предугадать режи</w:t>
      </w:r>
      <w:r>
        <w:rPr>
          <w:sz w:val="28"/>
          <w:szCs w:val="28"/>
        </w:rPr>
        <w:t>м работы стрелки человеку неосведомлённому невозможно.</w:t>
      </w:r>
      <w:r>
        <w:t xml:space="preserve"> </w:t>
      </w:r>
      <w:r>
        <w:rPr>
          <w:sz w:val="28"/>
          <w:szCs w:val="28"/>
        </w:rPr>
        <w:t>Поскользнувшись, можно застрять в тисках стрелки, которая перемещается непосредственно перед идущим поездом.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Человек, оказавшийся между движущимися поездами, рискует вдвойне: сила воздушного потока, со</w:t>
      </w:r>
      <w:r>
        <w:rPr>
          <w:sz w:val="28"/>
          <w:szCs w:val="28"/>
        </w:rPr>
        <w:t>здаваемого составами, достигает 16 тонн.   Очевидно, что попасть в такие тиски не пожелает ни один здравомыслящий человек.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Неподвижные вагоны неподвижны лишь на первый взгляд. Подходить к ним ближе, чем на 5 метров нельзя – любой вагон на станции находится</w:t>
      </w:r>
      <w:r>
        <w:rPr>
          <w:sz w:val="28"/>
          <w:szCs w:val="28"/>
        </w:rPr>
        <w:t xml:space="preserve"> в работе, поэтому он может начать движение в любую минуту. Категорически запрещено находиться под стоящим или, тем более, перемещающимся подвижным составом. Этого никогда не делают сами железнодорожники.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Если человек не может избежать следования по рельсо</w:t>
      </w:r>
      <w:r>
        <w:rPr>
          <w:sz w:val="28"/>
          <w:szCs w:val="28"/>
        </w:rPr>
        <w:t>вому полотну, то идти в колее попутного направления недопустимо: отвлекаясь только на встречный поезд, человек может не услышать сигналов нагоняющего сзади попутного.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определё</w:t>
      </w:r>
      <w:r>
        <w:rPr>
          <w:sz w:val="28"/>
          <w:szCs w:val="28"/>
        </w:rPr>
        <w:t>нные правила поведения на станционной территории, нарушение которых крайне опасны. Не разрешается вплоть до посадки в стоящий вагон заступать за ограничительную линию на платформе, а прыгать с платформы или забираться на неё с путей – это очень рискованно.</w:t>
      </w: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При посадке в электропоезд пассажир должен осознавать, что принудительное открывание входных дверей, проход в двери в моменты их автоматического открывания или закрытия недопустимы, ведь давление сжатия дверей эквивалентно 8 атмосферам, а падение из движу</w:t>
      </w:r>
      <w:r>
        <w:rPr>
          <w:sz w:val="28"/>
          <w:szCs w:val="28"/>
        </w:rPr>
        <w:t>щегося на большой скорости поезда "несовместимо с жизнью". Столь же опасно и так же недопустимо высовываться из окон вагона.</w:t>
      </w:r>
    </w:p>
    <w:p w:rsidR="00E46FB2" w:rsidRDefault="00E46FB2">
      <w:pPr>
        <w:ind w:firstLine="600"/>
        <w:jc w:val="both"/>
        <w:rPr>
          <w:sz w:val="28"/>
          <w:szCs w:val="28"/>
        </w:rPr>
      </w:pPr>
    </w:p>
    <w:p w:rsidR="00E46FB2" w:rsidRDefault="00DE443F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Итак, при нахождении на железнодорожных путях ЗАПРЕЩАЕТСЯ:</w:t>
      </w:r>
    </w:p>
    <w:p w:rsidR="00E46FB2" w:rsidRDefault="00DE443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ходить по железнодорожным путям;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переходить и перебегать через железнод</w:t>
      </w:r>
      <w:r>
        <w:rPr>
          <w:sz w:val="28"/>
          <w:szCs w:val="28"/>
        </w:rPr>
        <w:t>орожные пути перед близко идущим поездом, если расстояние до него менее 400 метров;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переходить через пути сразу же после одного направления, не убедившись в отсутствии следования поезда встречного направления;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переходить железнодорожные переезды при закрыт</w:t>
      </w:r>
      <w:r>
        <w:rPr>
          <w:sz w:val="28"/>
          <w:szCs w:val="28"/>
        </w:rPr>
        <w:t>ом шлагбауме или показании красного сигнала светофора;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станциях и перегонах подлезать под вагоны и перелезать через автосцепки для прохода через путь;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заходить за линию безопасности у края пассажирской платформы;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прыгать с пассажирской платформы на желе</w:t>
      </w:r>
      <w:r>
        <w:rPr>
          <w:sz w:val="28"/>
          <w:szCs w:val="28"/>
        </w:rPr>
        <w:t>знодорожные пути;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подходить к вагону до полной остановки поезда;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проходить вдоль железнодорожного пути ближе 5 метров от крайнего рельса;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переезжать на крышах, подножках, переходных площадках вагонов;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производить посадку и высадку на ходу поезда;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высовыват</w:t>
      </w:r>
      <w:r>
        <w:rPr>
          <w:sz w:val="28"/>
          <w:szCs w:val="28"/>
        </w:rPr>
        <w:t>ься из окон вагонов и тамбуров на ходу поезда;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бежать по платформе рядом с вагоном прибывающего поезда, а также находиться ближе 2 метров от края платформы во время прохождения поезда без остановки;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подлезать под стоящие на путях вагоны;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подниматься на крыши вагонов поездов;</w:t>
      </w:r>
    </w:p>
    <w:p w:rsidR="00E46FB2" w:rsidRDefault="00DE443F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охранных зонах контактной сети набрасывать на провода контактной сети, опоры и приближать к ним посторонние предметы, а также подниматься на опоры.</w:t>
      </w:r>
    </w:p>
    <w:p w:rsidR="00E46FB2" w:rsidRDefault="00DE4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и соблюдение этих элементарных правил личной безопасности, ко</w:t>
      </w:r>
      <w:r>
        <w:rPr>
          <w:sz w:val="28"/>
          <w:szCs w:val="28"/>
        </w:rPr>
        <w:t>торые требуют от человека только внимания и осмотрительности, позволит СОХРАНИТЬ Вашу жизнь.</w:t>
      </w:r>
    </w:p>
    <w:p w:rsidR="00E46FB2" w:rsidRDefault="00E46FB2">
      <w:pPr>
        <w:ind w:firstLine="709"/>
        <w:jc w:val="both"/>
        <w:rPr>
          <w:sz w:val="28"/>
          <w:szCs w:val="28"/>
        </w:rPr>
      </w:pPr>
    </w:p>
    <w:p w:rsidR="00E46FB2" w:rsidRDefault="00E46FB2">
      <w:pPr>
        <w:jc w:val="center"/>
        <w:rPr>
          <w:rFonts w:ascii="Courier New" w:hAnsi="Courier New" w:cs="Courier New"/>
          <w:b/>
        </w:rPr>
      </w:pPr>
    </w:p>
    <w:p w:rsidR="00E46FB2" w:rsidRDefault="00DE443F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КОНСПЕКТ</w:t>
      </w:r>
    </w:p>
    <w:p w:rsidR="00E46FB2" w:rsidRDefault="00DE443F">
      <w:pPr>
        <w:spacing w:line="36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для проведения информационно-профилактической работы, направленной на предупреждение травмирования несовершеннолетних на объектах инфраструктуры ОАО «РЖ</w:t>
      </w:r>
      <w:r>
        <w:rPr>
          <w:b/>
          <w:sz w:val="28"/>
          <w:szCs w:val="28"/>
        </w:rPr>
        <w:t>Д», в части опасности воздействия электрического тока, в том числе при занятии «зацепингом»</w:t>
      </w:r>
    </w:p>
    <w:p w:rsidR="00E46FB2" w:rsidRDefault="00E46FB2">
      <w:pPr>
        <w:spacing w:line="360" w:lineRule="exact"/>
        <w:jc w:val="center"/>
        <w:rPr>
          <w:rFonts w:ascii="Courier New" w:hAnsi="Courier New" w:cs="Courier New"/>
          <w:sz w:val="28"/>
          <w:szCs w:val="28"/>
        </w:rPr>
      </w:pP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различные средства массовой информации предупреждают о максимальной осторожности на инфраструктуре железнодорожного транспорта, именно она прив</w:t>
      </w:r>
      <w:r>
        <w:rPr>
          <w:sz w:val="28"/>
          <w:szCs w:val="28"/>
        </w:rPr>
        <w:t>лекает подростков для игр, прогулок и забав.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печальная статистика должна насторожить и напомнить, что только от внимательности и соблюдения, строгих правил поведения, зависит здоровье, а порой и жизнь. Под колесами железнодорожного транспорта ежегод</w:t>
      </w:r>
      <w:r>
        <w:rPr>
          <w:sz w:val="28"/>
          <w:szCs w:val="28"/>
        </w:rPr>
        <w:t xml:space="preserve">но получают тяжелые травмы десятки детей и подростков. Немало случаев травматизма со смертельным исходом. Несчастные случаи на железных дорогах наносят обществу огромный ущерб, в первую очередь - это невосполнимость человеческих потерь. 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Самой распростране</w:t>
      </w:r>
      <w:r>
        <w:rPr>
          <w:sz w:val="28"/>
          <w:szCs w:val="28"/>
        </w:rPr>
        <w:t xml:space="preserve">нной причиной травматизма на железной дороге является хождение по путям и переход их в неустановленных местах. Поэтому каждый гражданин, пользуясь услугами железнодорожного транспорта, обязан выполнять общепринятые правила личной безопасности: «Переходить </w:t>
      </w:r>
      <w:r>
        <w:rPr>
          <w:sz w:val="28"/>
          <w:szCs w:val="28"/>
        </w:rPr>
        <w:t>железнодорожные пути только в установленных местах, пользуясь пешеходными мостами, тоннелями, настилами, убедившись в отсутствии движущегося поезда или маневрового локомотива».</w:t>
      </w:r>
    </w:p>
    <w:p w:rsidR="00E46FB2" w:rsidRDefault="00DE443F">
      <w:pPr>
        <w:spacing w:line="360" w:lineRule="exact"/>
        <w:ind w:firstLine="709"/>
        <w:jc w:val="both"/>
        <w:rPr>
          <w:spacing w:val="-7"/>
          <w:sz w:val="28"/>
          <w:szCs w:val="28"/>
        </w:rPr>
      </w:pPr>
      <w:r>
        <w:rPr>
          <w:spacing w:val="-1"/>
          <w:sz w:val="28"/>
          <w:szCs w:val="28"/>
        </w:rPr>
        <w:t>К сожалению, дети не вполне осознают  последствия от травмирования на  территор</w:t>
      </w:r>
      <w:r>
        <w:rPr>
          <w:spacing w:val="-1"/>
          <w:sz w:val="28"/>
          <w:szCs w:val="28"/>
        </w:rPr>
        <w:t xml:space="preserve">ии  железной дороги.  Некоторые из детей, позволяют себе </w:t>
      </w:r>
      <w:r>
        <w:rPr>
          <w:spacing w:val="-6"/>
          <w:sz w:val="28"/>
          <w:szCs w:val="28"/>
        </w:rPr>
        <w:t xml:space="preserve">играть вблизи железнодорожных путей, бросать камни в проходящие поезда, </w:t>
      </w:r>
      <w:r>
        <w:rPr>
          <w:spacing w:val="-7"/>
          <w:sz w:val="28"/>
          <w:szCs w:val="28"/>
        </w:rPr>
        <w:t xml:space="preserve">подкладывать посторонние предметы на рельсы, подниматься на крыши вагонов, в том числе с целью сделать сэлфи, острой проблемой </w:t>
      </w:r>
      <w:r>
        <w:rPr>
          <w:spacing w:val="-7"/>
          <w:sz w:val="28"/>
          <w:szCs w:val="28"/>
        </w:rPr>
        <w:t xml:space="preserve">стало применение наушников при нахождении на железнодорожном пути и движение зацеперы. 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Дети  уверены, что успеют  безопасно спрыгнуть с  автосцепки подвижного состава или  вовремя отойти в сторону, услышав сигнал, поданный машинистом</w:t>
      </w:r>
      <w:r>
        <w:rPr>
          <w:spacing w:val="-3"/>
          <w:sz w:val="28"/>
          <w:szCs w:val="28"/>
        </w:rPr>
        <w:t>. Увы, многие за такую</w:t>
      </w:r>
      <w:r>
        <w:rPr>
          <w:spacing w:val="-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самоуверенность расплачиваются жизнью, а оставшиеся в живых получают </w:t>
      </w:r>
      <w:r>
        <w:rPr>
          <w:sz w:val="28"/>
          <w:szCs w:val="28"/>
        </w:rPr>
        <w:t xml:space="preserve">тяжелейшие травмы, делающие их инвалидами на всю жизнь. </w:t>
      </w:r>
    </w:p>
    <w:p w:rsidR="00E46FB2" w:rsidRDefault="00DE443F">
      <w:pPr>
        <w:spacing w:line="360" w:lineRule="exact"/>
        <w:ind w:firstLine="709"/>
        <w:jc w:val="both"/>
      </w:pPr>
      <w:r>
        <w:rPr>
          <w:spacing w:val="-7"/>
          <w:sz w:val="28"/>
          <w:szCs w:val="28"/>
        </w:rPr>
        <w:t xml:space="preserve">Российские железные дороги, создают максимально безопасные условия на </w:t>
      </w:r>
      <w:r>
        <w:rPr>
          <w:sz w:val="28"/>
          <w:szCs w:val="28"/>
        </w:rPr>
        <w:t xml:space="preserve">объектах железнодорожного транспорта. Для этих целей сооружаются </w:t>
      </w:r>
      <w:r>
        <w:rPr>
          <w:spacing w:val="-7"/>
          <w:sz w:val="28"/>
          <w:szCs w:val="28"/>
        </w:rPr>
        <w:t xml:space="preserve">путепроводы, пешеходные мосты, тоннели, устанавливается предупреждающая </w:t>
      </w:r>
      <w:r>
        <w:rPr>
          <w:sz w:val="28"/>
          <w:szCs w:val="28"/>
        </w:rPr>
        <w:t xml:space="preserve">сигнализация. Но очень многое зависит и от поведения  граждан, от их серьезного отношения к </w:t>
      </w:r>
      <w:r>
        <w:rPr>
          <w:spacing w:val="-5"/>
          <w:sz w:val="28"/>
          <w:szCs w:val="28"/>
        </w:rPr>
        <w:t>вопросам личной безопасност</w:t>
      </w:r>
      <w:r>
        <w:rPr>
          <w:spacing w:val="-5"/>
          <w:sz w:val="28"/>
          <w:szCs w:val="28"/>
        </w:rPr>
        <w:t xml:space="preserve">и.  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Зацепинг смертельно опасное увлечение.</w:t>
      </w:r>
      <w:r>
        <w:rPr>
          <w:rFonts w:ascii="Open Sans" w:hAnsi="Open Sans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Известны многочисленные примеры того, как зацеперы становились инвалидами, теряя руки или ноги. Немало и смертельных исходов таких поездок. Кроме того, согласно российскому законодательству, за нарушение правил п</w:t>
      </w:r>
      <w:r>
        <w:rPr>
          <w:sz w:val="28"/>
          <w:szCs w:val="28"/>
          <w:shd w:val="clear" w:color="auto" w:fill="FFFFFF"/>
        </w:rPr>
        <w:t>оведения граждан на железнодорожном транспорте, в частности, за проезд на подножках, крышах вагонов и в других, не приспособленных для проезда пассажиров местах, предусмотрена административная и уголовная ответственность.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следует отметить и возможнос</w:t>
      </w:r>
      <w:r>
        <w:rPr>
          <w:sz w:val="28"/>
          <w:szCs w:val="28"/>
        </w:rPr>
        <w:t xml:space="preserve">ть травмирования электрическим током от контактной сети. </w:t>
      </w:r>
      <w:r>
        <w:rPr>
          <w:sz w:val="28"/>
          <w:szCs w:val="28"/>
          <w:shd w:val="clear" w:color="auto" w:fill="FFFFFF"/>
        </w:rPr>
        <w:t>Если электрическая проводка в доме имеет напряжение 220В и при неисправности которой, можно получить сильнейший ожог в случае прикосновения, то учитывая огромное напряжение в контактной сети, чтобы п</w:t>
      </w:r>
      <w:r>
        <w:rPr>
          <w:sz w:val="28"/>
          <w:szCs w:val="28"/>
          <w:shd w:val="clear" w:color="auto" w:fill="FFFFFF"/>
        </w:rPr>
        <w:t>олучить смертельный ожог, достаточно приблизится к контактному проводу на расстоянии менее 2 метров. Поэтому все вагоны, стоящие на путях под контактным проводом, уже являются зоной повышенной опасности и подниматься на крышу вагонов – заранее обрекать себ</w:t>
      </w:r>
      <w:r>
        <w:rPr>
          <w:sz w:val="28"/>
          <w:szCs w:val="28"/>
          <w:shd w:val="clear" w:color="auto" w:fill="FFFFFF"/>
        </w:rPr>
        <w:t>я на мучительную гибель.</w:t>
      </w:r>
      <w:r>
        <w:rPr>
          <w:sz w:val="28"/>
          <w:szCs w:val="28"/>
        </w:rPr>
        <w:t xml:space="preserve"> Известно множество случаев, когда влезание на вагон заканчивались поражением электрическим током и смертью. 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главных характеристик подросткового возраста является вхождение в социальную жизнь, появление новых обязанностей, активное стремление к самореализации, к успехам в конкретном виде деятельности. У подростка происходит дальнейшее развитие психически</w:t>
      </w:r>
      <w:r>
        <w:rPr>
          <w:sz w:val="28"/>
          <w:szCs w:val="28"/>
        </w:rPr>
        <w:t>х познавательных процессов и формирование его личности, в результате чего его интересы меняются. Подростки становятся более дифференцированными и стойкими.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характерологические особенности подростков: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направление своей активности и энергии</w:t>
      </w:r>
      <w:r>
        <w:rPr>
          <w:sz w:val="28"/>
          <w:szCs w:val="28"/>
        </w:rPr>
        <w:t xml:space="preserve"> на благо (в ущерб) себе или окружающим;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(завышенная) самооценка, размытость границ личности, трудности в осознании и проявлении своих чувств, искаженность ценностных ориентаций и нравственных понятий.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Экстремальное поведение подростков имеет ряд </w:t>
      </w:r>
      <w:r>
        <w:rPr>
          <w:b/>
          <w:bCs/>
          <w:i/>
          <w:iCs/>
          <w:sz w:val="28"/>
          <w:szCs w:val="28"/>
        </w:rPr>
        <w:t>причин: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- занятость родителей и неумение наладить контакты со своими детьми, организовать совместную деятельность;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- слабая организация сети клубов, кружков, спортивных секций, отсутствие заботы о вовлечении и закреплении в них подростков;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- неэффективност</w:t>
      </w:r>
      <w:r>
        <w:rPr>
          <w:b/>
          <w:bCs/>
          <w:i/>
          <w:iCs/>
          <w:sz w:val="28"/>
          <w:szCs w:val="28"/>
        </w:rPr>
        <w:t>ь досуговой системы;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- бесконтрольное развитие референтных групп, в т. ч. зацеперов, которые объединяются в сообщества, используя Интернет, и пополняют свои ряды несовершеннолетними экстремалами. В основном эти группы формируются из несовершеннолетних, сос</w:t>
      </w:r>
      <w:r>
        <w:rPr>
          <w:b/>
          <w:bCs/>
          <w:i/>
          <w:iCs/>
          <w:sz w:val="28"/>
          <w:szCs w:val="28"/>
        </w:rPr>
        <w:t>тоящих на учете в комиссии по делам несовершеннолетних и защите их прав.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Стремление подростков самовыражаться в процессе жизнедеятельности любым, в том числе необычным способом, а также тяга к риску и адреналину - это нормально для подросткового возраста.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профилактике экстремального поведения несовершеннолетних должны принимать участие как педагоги, так и родители подростков. Предотвратить развитие экстремального поведения в подростковой среде возможно с помощью превентивных мер воздействия, формируя прав</w:t>
      </w:r>
      <w:r>
        <w:rPr>
          <w:sz w:val="28"/>
          <w:szCs w:val="28"/>
        </w:rPr>
        <w:t>овое сознание несовершеннолетних.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  <w:u w:val="single"/>
        </w:rPr>
        <w:t>Преподавателям необходимо</w:t>
      </w:r>
      <w:r>
        <w:rPr>
          <w:sz w:val="28"/>
          <w:szCs w:val="28"/>
          <w:u w:val="single"/>
        </w:rPr>
        <w:t>: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профилактические беседы с несовершеннолетними о последствиях зацепинга и о реальных опасностях экстремальных увлечений в целом;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просвещение родителей (о возрастных особ</w:t>
      </w:r>
      <w:r>
        <w:rPr>
          <w:sz w:val="28"/>
          <w:szCs w:val="28"/>
        </w:rPr>
        <w:t>енностях подростков, молодежи, роли семьи и семейного воспитания, формах подросткового досуга);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процессе информационного просвещения подростков наглядные материалы (создание архива печатных, видео- и фото- материалов по профилактике детско</w:t>
      </w:r>
      <w:r>
        <w:rPr>
          <w:sz w:val="28"/>
          <w:szCs w:val="28"/>
        </w:rPr>
        <w:t>го травматизма на объектах транспорта, метро и т.д.);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совместную профилактическую работу с сотрудниками МВД России на транспорте;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организовывать беседы, лекции, открытые уроки в школах и детских летних лагерях с показом фильмов по правилам</w:t>
      </w:r>
      <w:r>
        <w:rPr>
          <w:sz w:val="28"/>
          <w:szCs w:val="28"/>
        </w:rPr>
        <w:t xml:space="preserve"> нахождения граждан на железнодорожных путях;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образовательной деятельности использовать превентивные программы, имеющие ясные теоретические основания самого явления зацепинга, подкрепленные эмпирическими данными;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реализовывать профила</w:t>
      </w:r>
      <w:r>
        <w:rPr>
          <w:sz w:val="28"/>
          <w:szCs w:val="28"/>
        </w:rPr>
        <w:t>ктические программы и проекты, способствующие формированию безопасного поведения;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реализовывать профилактические программы и проекты, способствующие вовлечение несовершеннолетних в социально значимые проекты;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приобретению</w:t>
      </w:r>
      <w:r>
        <w:rPr>
          <w:sz w:val="28"/>
          <w:szCs w:val="28"/>
        </w:rPr>
        <w:t xml:space="preserve"> несовершеннолетними социального опыта профориентации, связанной с деятельностью железной дороги;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созданию волонтерских отрядов из участников неформальных объединений;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организовывать досуг несовершеннолетних, в котором будет делаться акц</w:t>
      </w:r>
      <w:r>
        <w:rPr>
          <w:sz w:val="28"/>
          <w:szCs w:val="28"/>
        </w:rPr>
        <w:t>ент на интерактивные занятия, квесты, игротренинги, семейные игры и т.д.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  <w:u w:val="single"/>
        </w:rPr>
        <w:t>Родителям необходимо</w:t>
      </w:r>
      <w:r>
        <w:rPr>
          <w:sz w:val="28"/>
          <w:szCs w:val="28"/>
          <w:u w:val="single"/>
        </w:rPr>
        <w:t>: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вести беседы со своими детьми о реальных опасностях и последствиях экстремальных влечений в целом и зацепинге в частности;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обучать детей правилам безопасности на железной дороге;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предлагать своим детям «здоровую альтернативу»: включать их в спортивные, общественные мероприятия и т.д.;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организацию досуга своих детей, в котором будет делаться акцент на интерактивные занятия и игротренинги.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травмирования при </w:t>
      </w:r>
      <w:r>
        <w:rPr>
          <w:spacing w:val="-7"/>
          <w:sz w:val="28"/>
          <w:szCs w:val="28"/>
        </w:rPr>
        <w:t>зацепинге</w:t>
      </w:r>
      <w:r>
        <w:rPr>
          <w:sz w:val="28"/>
          <w:szCs w:val="28"/>
        </w:rPr>
        <w:t xml:space="preserve"> (проезде на поездах снаружи) основано на жестком пресечении опасного увлечения, активном мони</w:t>
      </w:r>
      <w:r>
        <w:rPr>
          <w:sz w:val="28"/>
          <w:szCs w:val="28"/>
        </w:rPr>
        <w:t>торинге поведения подростков и предложении безопасных альтернатив. Главные меры — доверительные беседы, контроль социальных сетей и привлечение к спорту, чтобы избежать падений, ударов током и смертельных исходов.</w:t>
      </w:r>
      <w:r>
        <w:rPr>
          <w:rStyle w:val="vkekvd"/>
          <w:sz w:val="28"/>
          <w:szCs w:val="28"/>
        </w:rPr>
        <w:t> 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Основные меры профилактики и предупрежден</w:t>
      </w:r>
      <w:r>
        <w:rPr>
          <w:rStyle w:val="11"/>
          <w:sz w:val="28"/>
          <w:szCs w:val="28"/>
        </w:rPr>
        <w:t>ия: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Разъяснительная работа:</w:t>
      </w:r>
      <w:r>
        <w:rPr>
          <w:rStyle w:val="t286pc"/>
          <w:sz w:val="28"/>
          <w:szCs w:val="28"/>
        </w:rPr>
        <w:t> Проведение бесед о реальных случаях увечий и смертей, объяснение опасности (электрическая дуга, падение на рельсы).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Контроль досуга:</w:t>
      </w:r>
      <w:r>
        <w:rPr>
          <w:rStyle w:val="t286pc"/>
          <w:sz w:val="28"/>
          <w:szCs w:val="28"/>
        </w:rPr>
        <w:t> Мониторинг социальных сетей на предмет участия в группах зацеперов, выявление мест сходок и инф</w:t>
      </w:r>
      <w:r>
        <w:rPr>
          <w:rStyle w:val="t286pc"/>
          <w:sz w:val="28"/>
          <w:szCs w:val="28"/>
        </w:rPr>
        <w:t>ормирование полиции.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Доверительные отношения:</w:t>
      </w:r>
      <w:r>
        <w:rPr>
          <w:rStyle w:val="t286pc"/>
          <w:sz w:val="28"/>
          <w:szCs w:val="28"/>
        </w:rPr>
        <w:t> При выявлении зацепинга не ругать ребенка, а спокойно объяснить риски, чтобы избежать замыкания в себе.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Альтернативная активность:</w:t>
      </w:r>
      <w:r>
        <w:rPr>
          <w:rStyle w:val="t286pc"/>
          <w:sz w:val="28"/>
          <w:szCs w:val="28"/>
        </w:rPr>
        <w:t> Предложить подростку безопасное увлечение, дающее адреналин: спортивные секции,</w:t>
      </w:r>
      <w:r>
        <w:rPr>
          <w:rStyle w:val="t286pc"/>
          <w:sz w:val="28"/>
          <w:szCs w:val="28"/>
        </w:rPr>
        <w:t xml:space="preserve"> туризм, экстремальные виды спорта в безопасных условиях.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Психологическая помощь:</w:t>
      </w:r>
      <w:r>
        <w:rPr>
          <w:rStyle w:val="t286pc"/>
          <w:sz w:val="28"/>
          <w:szCs w:val="28"/>
        </w:rPr>
        <w:t> Обращение к специалистам, если ребенок не идет на контакт.</w:t>
      </w:r>
    </w:p>
    <w:p w:rsidR="00E46FB2" w:rsidRDefault="00DE443F">
      <w:pPr>
        <w:numPr>
          <w:ilvl w:val="0"/>
          <w:numId w:val="6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Юридическая ответственность:</w:t>
      </w:r>
      <w:r>
        <w:rPr>
          <w:rStyle w:val="t286pc"/>
          <w:sz w:val="28"/>
          <w:szCs w:val="28"/>
        </w:rPr>
        <w:t> Разъяснение, что за зацепинг грозит уголовная и административная ответственность, вклю</w:t>
      </w:r>
      <w:r>
        <w:rPr>
          <w:rStyle w:val="t286pc"/>
          <w:sz w:val="28"/>
          <w:szCs w:val="28"/>
        </w:rPr>
        <w:t>чая крупные штрафы и лишение свободы.</w:t>
      </w:r>
      <w:r>
        <w:rPr>
          <w:rStyle w:val="vkekvd"/>
          <w:sz w:val="28"/>
          <w:szCs w:val="28"/>
        </w:rPr>
        <w:t> 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Опасности, от которых защищает профилактика:</w:t>
      </w:r>
    </w:p>
    <w:p w:rsidR="00E46FB2" w:rsidRDefault="00DE443F">
      <w:pPr>
        <w:numPr>
          <w:ilvl w:val="0"/>
          <w:numId w:val="7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Удар током:</w:t>
      </w:r>
      <w:r>
        <w:rPr>
          <w:rStyle w:val="t286pc"/>
          <w:sz w:val="28"/>
          <w:szCs w:val="28"/>
        </w:rPr>
        <w:t> Напряжение в контактной сети поражает даже без прямого касания проводов.</w:t>
      </w:r>
    </w:p>
    <w:p w:rsidR="00E46FB2" w:rsidRDefault="00DE443F">
      <w:pPr>
        <w:numPr>
          <w:ilvl w:val="0"/>
          <w:numId w:val="7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Падение:</w:t>
      </w:r>
      <w:r>
        <w:rPr>
          <w:rStyle w:val="t286pc"/>
          <w:sz w:val="28"/>
          <w:szCs w:val="28"/>
        </w:rPr>
        <w:t> Потеря равновесия от ветра, вибрации или головокружения при скорости.</w:t>
      </w:r>
    </w:p>
    <w:p w:rsidR="00E46FB2" w:rsidRDefault="00DE443F">
      <w:pPr>
        <w:numPr>
          <w:ilvl w:val="0"/>
          <w:numId w:val="7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Столкнов</w:t>
      </w:r>
      <w:r>
        <w:rPr>
          <w:rStyle w:val="11"/>
          <w:sz w:val="28"/>
          <w:szCs w:val="28"/>
        </w:rPr>
        <w:t>ение:</w:t>
      </w:r>
      <w:r>
        <w:rPr>
          <w:rStyle w:val="t286pc"/>
          <w:sz w:val="28"/>
          <w:szCs w:val="28"/>
        </w:rPr>
        <w:t> Удары о мосты, тоннели, светофоры, платформы.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зацепинг (проезд снаружи поездов) в России предусмотрена административная ответственность: штраф от 2 тыс. руб. до 4 тыс. руб. по ч. 1 ст. 11.17 КоАП РФ. Если действия угрожают безопасности движения (х</w:t>
      </w:r>
      <w:r>
        <w:rPr>
          <w:sz w:val="28"/>
          <w:szCs w:val="28"/>
        </w:rPr>
        <w:t>улиганство), возможна уголовная ответственность (ст. 267.1 УК РФ) со штрафом до 300 тыс. руб. или лишением свободы до 2-х лет.</w:t>
      </w:r>
      <w:r>
        <w:rPr>
          <w:rStyle w:val="vkekvd"/>
          <w:sz w:val="28"/>
          <w:szCs w:val="28"/>
        </w:rPr>
        <w:t> </w:t>
      </w:r>
    </w:p>
    <w:p w:rsidR="00E46FB2" w:rsidRDefault="00E46FB2">
      <w:pPr>
        <w:shd w:val="clear" w:color="auto" w:fill="FFFFFF"/>
        <w:spacing w:line="360" w:lineRule="exact"/>
        <w:jc w:val="both"/>
        <w:rPr>
          <w:sz w:val="28"/>
          <w:szCs w:val="28"/>
        </w:rPr>
      </w:pPr>
    </w:p>
    <w:p w:rsidR="00E46FB2" w:rsidRDefault="00DE443F">
      <w:pPr>
        <w:shd w:val="clear" w:color="auto" w:fill="FFFFFF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Основные последствия зацепинга:</w:t>
      </w:r>
    </w:p>
    <w:p w:rsidR="00E46FB2" w:rsidRDefault="00DE443F">
      <w:pPr>
        <w:numPr>
          <w:ilvl w:val="0"/>
          <w:numId w:val="8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Административная ответственность:</w:t>
      </w:r>
      <w:r>
        <w:rPr>
          <w:rStyle w:val="t286pc"/>
          <w:sz w:val="28"/>
          <w:szCs w:val="28"/>
        </w:rPr>
        <w:t xml:space="preserve"> Штраф </w:t>
      </w:r>
      <w:r>
        <w:rPr>
          <w:sz w:val="28"/>
          <w:szCs w:val="28"/>
        </w:rPr>
        <w:t>от 2 тыс. руб. до 4 тыс. руб.</w:t>
      </w:r>
      <w:r>
        <w:rPr>
          <w:rStyle w:val="t286pc"/>
          <w:sz w:val="28"/>
          <w:szCs w:val="28"/>
        </w:rPr>
        <w:t xml:space="preserve"> (наступает с 16 лет).</w:t>
      </w:r>
    </w:p>
    <w:p w:rsidR="00E46FB2" w:rsidRDefault="00DE443F">
      <w:pPr>
        <w:numPr>
          <w:ilvl w:val="0"/>
          <w:numId w:val="8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Ответственность родителей:</w:t>
      </w:r>
      <w:r>
        <w:rPr>
          <w:rStyle w:val="t286pc"/>
          <w:sz w:val="28"/>
          <w:szCs w:val="28"/>
        </w:rPr>
        <w:t> Если нарушителю меньше 16 лет, родителей могут привлечь по ст. 5.35 КоАП РФ за неисполнение обязанностей по воспитанию.</w:t>
      </w:r>
    </w:p>
    <w:p w:rsidR="00E46FB2" w:rsidRDefault="00DE443F">
      <w:pPr>
        <w:numPr>
          <w:ilvl w:val="0"/>
          <w:numId w:val="8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Уголовная ответственность (с 14 лет):</w:t>
      </w:r>
      <w:r>
        <w:rPr>
          <w:rStyle w:val="t286pc"/>
          <w:sz w:val="28"/>
          <w:szCs w:val="28"/>
        </w:rPr>
        <w:t> За действия, угрожающие безопасности движения, г</w:t>
      </w:r>
      <w:r>
        <w:rPr>
          <w:rStyle w:val="t286pc"/>
          <w:sz w:val="28"/>
          <w:szCs w:val="28"/>
        </w:rPr>
        <w:t>розит штраф от 150 тыс. руб. до 300 тыс. руб., либо ограничение/лишение свободы до 2-х лет (ст. 267.1 УК РФ).</w:t>
      </w:r>
    </w:p>
    <w:p w:rsidR="00E46FB2" w:rsidRDefault="00E46FB2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КоАП РФ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Статья 11.17. Нарушение правил поведения граждан на железнодорожном, воздушном или водном транспорте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Посадка или высадка граждан на ходу поезда либо проезд на подножках, крышах вагонов или в других не приспособленных для проезда пассажиров местах, а равно самовольная без надобности остановка поезда либо самовольный проезд в грузовом поезде - 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влечет на</w:t>
      </w:r>
      <w:r>
        <w:rPr>
          <w:sz w:val="28"/>
          <w:szCs w:val="28"/>
        </w:rPr>
        <w:t xml:space="preserve">ложение административного штрафа в размере от 2 тыс. руб.      до 4 тыс. руб. </w:t>
      </w:r>
    </w:p>
    <w:p w:rsidR="00E46FB2" w:rsidRDefault="00E46FB2">
      <w:pPr>
        <w:pStyle w:val="10"/>
        <w:spacing w:before="0" w:beforeAutospacing="0" w:after="0" w:afterAutospacing="0" w:line="360" w:lineRule="exact"/>
        <w:ind w:firstLine="709"/>
        <w:jc w:val="both"/>
        <w:rPr>
          <w:b/>
          <w:bCs/>
          <w:sz w:val="28"/>
          <w:szCs w:val="28"/>
        </w:rPr>
      </w:pP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Статья 5.35. Неисполнение родителями или иными законными представителями несовершеннолетних обязанностей по содержанию и воспитанию несовершеннолетних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Неисполнение или ненад</w:t>
      </w:r>
      <w:r>
        <w:rPr>
          <w:sz w:val="28"/>
          <w:szCs w:val="28"/>
        </w:rPr>
        <w:t xml:space="preserve">лежащее исполнение родителями или иными законными представителями несовершеннолетних обязанностей по содержанию, воспитанию, обучению, защите прав и интересов несовершеннолетних - 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влечет предупреждение или наложение административного штрафа в размере от 5</w:t>
      </w:r>
      <w:r>
        <w:rPr>
          <w:sz w:val="28"/>
          <w:szCs w:val="28"/>
        </w:rPr>
        <w:t xml:space="preserve">00 руб. до 2 тыс. руб. </w:t>
      </w:r>
    </w:p>
    <w:p w:rsidR="00E46FB2" w:rsidRDefault="00E46FB2">
      <w:pPr>
        <w:pStyle w:val="10"/>
        <w:spacing w:before="0" w:beforeAutospacing="0" w:after="0" w:afterAutospacing="0" w:line="360" w:lineRule="exact"/>
        <w:ind w:firstLine="709"/>
        <w:jc w:val="both"/>
        <w:rPr>
          <w:b/>
          <w:bCs/>
          <w:sz w:val="28"/>
          <w:szCs w:val="28"/>
        </w:rPr>
      </w:pP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УК РФ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Статья 267.1. Действия, угрожающие безопасной эксплуатации транспортных средств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Совершение из хулиганских побуждений действий, угрожающих безопасной эксплуатации транспортных средств, - </w:t>
      </w:r>
    </w:p>
    <w:p w:rsidR="00E46FB2" w:rsidRDefault="00DE443F">
      <w:pPr>
        <w:pStyle w:val="10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наказывается штрафом в размере от 150 </w:t>
      </w:r>
      <w:r>
        <w:rPr>
          <w:sz w:val="28"/>
          <w:szCs w:val="28"/>
        </w:rPr>
        <w:t xml:space="preserve">тыс. руб. до 300 тыс. руб. или в размере заработной платы или иного дохода осужденного за период до 2-х лет, либо ограничением свободы на срок до 2-х лет, либо принудительными работами на срок до 2-х лет, либо лишением свободы на тот же срок. </w:t>
      </w:r>
    </w:p>
    <w:p w:rsidR="00E46FB2" w:rsidRDefault="00E46FB2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Зацепинг</w:t>
      </w:r>
      <w:r>
        <w:rPr>
          <w:sz w:val="28"/>
          <w:szCs w:val="28"/>
        </w:rPr>
        <w:t xml:space="preserve"> — смертельно опасное увлечение, заключающееся в проезде на крышах, подножках и сцепках поездов. Основные риски включают удар током от контактной сети, падение под колеса из-за вибрации или резкого торможения, столкновение с мостами/тоннелями и тяжелые ожо</w:t>
      </w:r>
      <w:r>
        <w:rPr>
          <w:sz w:val="28"/>
          <w:szCs w:val="28"/>
        </w:rPr>
        <w:t>ги. Случаи попытки зацепинга приводят к гибели или инвалидности.</w:t>
      </w:r>
      <w:r>
        <w:rPr>
          <w:rStyle w:val="vkekvd"/>
          <w:sz w:val="28"/>
          <w:szCs w:val="28"/>
        </w:rPr>
        <w:t> 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Наглядные опасности зацепинга:</w:t>
      </w:r>
    </w:p>
    <w:p w:rsidR="00E46FB2" w:rsidRDefault="00E46FB2">
      <w:pPr>
        <w:numPr>
          <w:ilvl w:val="0"/>
          <w:numId w:val="9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hyperlink r:id="rId9" w:tooltip="https://www.google.com/search?q=%D0%AD%D0%BB%D0%B5%D0%BA%D1%82%D1%80%D0%B8%D1%87%D0%B5%D1%81%D0%BA%D0%B0%D1%8F+%D0%B4%D1%83%D0%B3%D0%B0+%28%D1%83%D0%B4%D0%B0%D1%80+%D1%82%D0%BE%D0%BA%D0%BE%D0%BC%29&amp;rlz=1C1GCEU_ruRU956RU957&amp;oq=%D0%BD%D0%B0%D0%B3%D0%BB%D1%8F%D0%" w:history="1">
        <w:r w:rsidR="00DE443F">
          <w:rPr>
            <w:rStyle w:val="ab"/>
            <w:b/>
            <w:bCs/>
            <w:color w:val="auto"/>
            <w:sz w:val="28"/>
            <w:szCs w:val="28"/>
          </w:rPr>
          <w:t>Электрическая дуга (удар током)</w:t>
        </w:r>
      </w:hyperlink>
      <w:r w:rsidR="00DE443F">
        <w:rPr>
          <w:rStyle w:val="11"/>
          <w:sz w:val="28"/>
          <w:szCs w:val="28"/>
        </w:rPr>
        <w:t>:</w:t>
      </w:r>
      <w:r w:rsidR="00DE443F">
        <w:rPr>
          <w:rStyle w:val="t286pc"/>
          <w:sz w:val="28"/>
          <w:szCs w:val="28"/>
        </w:rPr>
        <w:t> Напряжение в контактной сети настолько высокое, что не обязательно касаться проводов — смертельный разряд может поразить на расстоянии до 2 метров, вызывая обугливание т</w:t>
      </w:r>
      <w:r w:rsidR="00DE443F">
        <w:rPr>
          <w:rStyle w:val="t286pc"/>
          <w:sz w:val="28"/>
          <w:szCs w:val="28"/>
        </w:rPr>
        <w:t>каней, остановку сердца и падение с высоты.</w:t>
      </w:r>
    </w:p>
    <w:p w:rsidR="00E46FB2" w:rsidRDefault="00E46FB2">
      <w:pPr>
        <w:numPr>
          <w:ilvl w:val="0"/>
          <w:numId w:val="9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hyperlink r:id="rId10" w:tooltip="https://www.google.com/search?q=%D0%9F%D0%B0%D0%B4%D0%B5%D0%BD%D0%B8%D0%B5+%D0%BD%D0%B0+%D1%80%D0%B5%D0%BB%D1%8C%D1%81%D1%8B+%28%D1%81%D0%BA%D0%BE%D1%80%D0%BE%D1%81%D1%82%D1%8C+%D0%B8+%D0%B2%D0%B8%D0%B1%D1%80%D0%B0%D1%86%D0%B8%D1%8F%29&amp;rlz=1C1GCEU_ruRU956RU957" w:history="1">
        <w:r w:rsidR="00DE443F">
          <w:rPr>
            <w:rStyle w:val="ab"/>
            <w:b/>
            <w:bCs/>
            <w:color w:val="auto"/>
            <w:sz w:val="28"/>
            <w:szCs w:val="28"/>
          </w:rPr>
          <w:t>Падение на рельсы (скорость и вибрация)</w:t>
        </w:r>
      </w:hyperlink>
      <w:r w:rsidR="00DE443F">
        <w:rPr>
          <w:rStyle w:val="11"/>
          <w:sz w:val="28"/>
          <w:szCs w:val="28"/>
        </w:rPr>
        <w:t>:</w:t>
      </w:r>
      <w:r w:rsidR="00DE443F">
        <w:rPr>
          <w:rStyle w:val="t286pc"/>
          <w:sz w:val="28"/>
          <w:szCs w:val="28"/>
        </w:rPr>
        <w:t> Поезда движутся с высокой скоростью. Вибрация, встречный ветер или резкое торможение приводят к потере равновесия. Падение почти всегда происходит под колеса.</w:t>
      </w:r>
    </w:p>
    <w:p w:rsidR="00E46FB2" w:rsidRDefault="00E46FB2">
      <w:pPr>
        <w:numPr>
          <w:ilvl w:val="0"/>
          <w:numId w:val="9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hyperlink r:id="rId11" w:tooltip="https://www.google.com/search?q=%D0%A1%D1%82%D0%BE%D0%BB%D0%BA%D0%BD%D0%BE%D0%B2%D0%B5%D0%BD%D0%B8%D0%B5+%D1%81+%D0%BF%D1%80%D0%B5%D0%BF%D1%8F%D1%82%D1%81%D1%82%D0%B2%D0%B8%D1%8F%D0%BC%D0%B8&amp;rlz=1C1GCEU_ruRU956RU957&amp;oq=%D0%BD%D0%B0%D0%B3%D0%BB%D1%8F%D0%B4%D0%B" w:history="1">
        <w:r w:rsidR="00DE443F">
          <w:rPr>
            <w:rStyle w:val="ab"/>
            <w:b/>
            <w:bCs/>
            <w:color w:val="auto"/>
            <w:sz w:val="28"/>
            <w:szCs w:val="28"/>
          </w:rPr>
          <w:t>Столкновение с препятствиями</w:t>
        </w:r>
      </w:hyperlink>
      <w:r w:rsidR="00DE443F">
        <w:rPr>
          <w:rStyle w:val="11"/>
          <w:sz w:val="28"/>
          <w:szCs w:val="28"/>
        </w:rPr>
        <w:t>:</w:t>
      </w:r>
      <w:r w:rsidR="00DE443F">
        <w:rPr>
          <w:rStyle w:val="t286pc"/>
          <w:sz w:val="28"/>
          <w:szCs w:val="28"/>
        </w:rPr>
        <w:t xml:space="preserve"> При проезде на крыше или сбоку высок </w:t>
      </w:r>
      <w:r w:rsidR="00DE443F">
        <w:rPr>
          <w:rStyle w:val="t286pc"/>
          <w:sz w:val="28"/>
          <w:szCs w:val="28"/>
        </w:rPr>
        <w:t>риск удара о мосты, порталы тоннелей, светофорные столбы или встречные поезда.</w:t>
      </w:r>
    </w:p>
    <w:p w:rsidR="00E46FB2" w:rsidRDefault="00E46FB2">
      <w:pPr>
        <w:numPr>
          <w:ilvl w:val="0"/>
          <w:numId w:val="9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hyperlink r:id="rId12" w:tooltip="https://www.google.com/search?q=%D0%A2%D0%B5%D0%BF%D0%BB%D0%BE%D0%B2%D1%8B%D0%B5+%D0%BE%D0%B6%D0%BE%D0%B3%D0%B8&amp;rlz=1C1GCEU_ruRU956RU957&amp;oq=%D0%BD%D0%B0%D0%B3%D0%BB%D1%8F%D0%B4%D0%BD%D0%BE+%D0%BE%D0%B1+%D0%BE%D0%BF%D0%B0%D1%81%D0%BD%D0%BE%D1%81%D1%82%D0%B8+%D0" w:history="1">
        <w:r w:rsidR="00DE443F">
          <w:rPr>
            <w:rStyle w:val="ab"/>
            <w:b/>
            <w:bCs/>
            <w:color w:val="auto"/>
            <w:sz w:val="28"/>
            <w:szCs w:val="28"/>
          </w:rPr>
          <w:t>Тепловые ожоги</w:t>
        </w:r>
      </w:hyperlink>
      <w:r w:rsidR="00DE443F">
        <w:rPr>
          <w:rStyle w:val="11"/>
          <w:sz w:val="28"/>
          <w:szCs w:val="28"/>
        </w:rPr>
        <w:t>:</w:t>
      </w:r>
      <w:r w:rsidR="00DE443F">
        <w:rPr>
          <w:rStyle w:val="t286pc"/>
          <w:sz w:val="28"/>
          <w:szCs w:val="28"/>
        </w:rPr>
        <w:t> Прикосновение к тормозным резистор</w:t>
      </w:r>
      <w:r w:rsidR="00DE443F">
        <w:rPr>
          <w:rStyle w:val="t286pc"/>
          <w:sz w:val="28"/>
          <w:szCs w:val="28"/>
        </w:rPr>
        <w:t>ам на крыше электропоездов вызывает тяжелейшие тепловые ожоги.</w:t>
      </w:r>
    </w:p>
    <w:p w:rsidR="00E46FB2" w:rsidRDefault="00E46FB2">
      <w:pPr>
        <w:numPr>
          <w:ilvl w:val="0"/>
          <w:numId w:val="9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hyperlink r:id="rId13" w:tooltip="https://www.google.com/search?q=%D0%9D%D0%B5%D0%BF%D1%80%D0%B5%D0%B4%D1%81%D0%BA%D0%B0%D0%B7%D1%83%D0%B5%D0%BC%D1%8B%D0%B5+%D1%84%D0%B0%D0%BA%D1%82%D0%BE%D1%80%D1%8B&amp;rlz=1C1GCEU_ruRU956RU957&amp;oq=%D0%BD%D0%B0%D0%B3%D0%BB%D1%8F%D0%B4%D0%BD%D0%BE+%D0%BE%D0%B1+%D0%" w:history="1">
        <w:r w:rsidR="00DE443F">
          <w:rPr>
            <w:rStyle w:val="ab"/>
            <w:b/>
            <w:bCs/>
            <w:color w:val="auto"/>
            <w:sz w:val="28"/>
            <w:szCs w:val="28"/>
          </w:rPr>
          <w:t>Непредсказуе</w:t>
        </w:r>
        <w:r w:rsidR="00DE443F">
          <w:rPr>
            <w:rStyle w:val="ab"/>
            <w:b/>
            <w:bCs/>
            <w:color w:val="auto"/>
            <w:sz w:val="28"/>
            <w:szCs w:val="28"/>
          </w:rPr>
          <w:t>мые факторы</w:t>
        </w:r>
      </w:hyperlink>
      <w:r w:rsidR="00DE443F">
        <w:rPr>
          <w:rStyle w:val="11"/>
          <w:sz w:val="28"/>
          <w:szCs w:val="28"/>
        </w:rPr>
        <w:t>:</w:t>
      </w:r>
      <w:r w:rsidR="00DE443F">
        <w:rPr>
          <w:rStyle w:val="t286pc"/>
          <w:sz w:val="28"/>
          <w:szCs w:val="28"/>
        </w:rPr>
        <w:t> Дождь, обледенение, ослепляющее солнце или головокружение резко повышают риск, делая поездку фатальной.</w:t>
      </w:r>
      <w:r w:rsidR="00DE443F">
        <w:rPr>
          <w:rStyle w:val="vkekvd"/>
          <w:sz w:val="28"/>
          <w:szCs w:val="28"/>
        </w:rPr>
        <w:t> 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Зацепинг — это не «экстрим», а неоправданный риск, который влечет за собой административную ответственность (штрафы) и, что намного важнее</w:t>
      </w:r>
      <w:r>
        <w:rPr>
          <w:sz w:val="28"/>
          <w:szCs w:val="28"/>
        </w:rPr>
        <w:t>, приводит к необратимым травмам, ампутациям и смерти.</w:t>
      </w:r>
    </w:p>
    <w:p w:rsidR="00E46FB2" w:rsidRDefault="00E46FB2">
      <w:pPr>
        <w:shd w:val="clear" w:color="auto" w:fill="FFFFFF"/>
        <w:spacing w:line="301" w:lineRule="atLeast"/>
        <w:rPr>
          <w:rFonts w:ascii="Arial" w:hAnsi="Arial" w:cs="Arial"/>
          <w:sz w:val="20"/>
          <w:szCs w:val="20"/>
        </w:rPr>
      </w:pP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Основные меры предупреждения травматизма и профилактики:</w:t>
      </w:r>
    </w:p>
    <w:p w:rsidR="00E46FB2" w:rsidRDefault="00DE443F">
      <w:pPr>
        <w:numPr>
          <w:ilvl w:val="0"/>
          <w:numId w:val="10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Осознание смертельного риска:</w:t>
      </w:r>
      <w:r>
        <w:rPr>
          <w:rStyle w:val="t286pc"/>
          <w:sz w:val="28"/>
          <w:szCs w:val="28"/>
        </w:rPr>
        <w:t> Понимание, что зацепинг</w:t>
      </w:r>
      <w:r>
        <w:rPr>
          <w:rStyle w:val="t286pc"/>
          <w:sz w:val="28"/>
          <w:szCs w:val="28"/>
        </w:rPr>
        <w:t xml:space="preserve"> — это не игра, а высокий риск падения, удара током, столкновения с препятствиями (мосты, тоннели, светофоры).</w:t>
      </w:r>
    </w:p>
    <w:p w:rsidR="00E46FB2" w:rsidRDefault="00DE443F">
      <w:pPr>
        <w:numPr>
          <w:ilvl w:val="0"/>
          <w:numId w:val="10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Разъяснительная работа:</w:t>
      </w:r>
      <w:r>
        <w:rPr>
          <w:rStyle w:val="t286pc"/>
          <w:sz w:val="28"/>
          <w:szCs w:val="28"/>
        </w:rPr>
        <w:t> Проведение бесед о реальных случаях гибели и увечий, а также разъяснение, что зацепинг — это уголовно наказуемое деяние.</w:t>
      </w:r>
    </w:p>
    <w:p w:rsidR="00E46FB2" w:rsidRDefault="00DE443F">
      <w:pPr>
        <w:numPr>
          <w:ilvl w:val="0"/>
          <w:numId w:val="10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Мониторинг поведения подростков:</w:t>
      </w:r>
      <w:r>
        <w:rPr>
          <w:rStyle w:val="t286pc"/>
          <w:sz w:val="28"/>
          <w:szCs w:val="28"/>
        </w:rPr>
        <w:t> Обращать внимание на появление у ребенка резиновых перчаток, камер GoPro, «кошек» (крюков), характерный запах железной дороги, частые грязные вещи.</w:t>
      </w:r>
    </w:p>
    <w:p w:rsidR="00E46FB2" w:rsidRDefault="00DE443F">
      <w:pPr>
        <w:numPr>
          <w:ilvl w:val="0"/>
          <w:numId w:val="10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Альтернативная активность:</w:t>
      </w:r>
      <w:r>
        <w:rPr>
          <w:rStyle w:val="t286pc"/>
          <w:sz w:val="28"/>
          <w:szCs w:val="28"/>
        </w:rPr>
        <w:t> Вовлечение несовершеннолетних в спортивные секци</w:t>
      </w:r>
      <w:r>
        <w:rPr>
          <w:rStyle w:val="t286pc"/>
          <w:sz w:val="28"/>
          <w:szCs w:val="28"/>
        </w:rPr>
        <w:t>и, туризм, активные виды отдыха, которые дают высокий уровень адреналина, но безопасно.</w:t>
      </w:r>
    </w:p>
    <w:p w:rsidR="00E46FB2" w:rsidRDefault="00DE443F">
      <w:pPr>
        <w:numPr>
          <w:ilvl w:val="0"/>
          <w:numId w:val="10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Юридическая ответственность:</w:t>
      </w:r>
      <w:r>
        <w:rPr>
          <w:rStyle w:val="t286pc"/>
          <w:sz w:val="28"/>
          <w:szCs w:val="28"/>
        </w:rPr>
        <w:t> Понимание того, что за зацепинг предусмотрены штрафы от 150 тыс. руб. до 300 тыс. руб. или ограничение/лишение свободы.</w:t>
      </w:r>
      <w:r>
        <w:rPr>
          <w:rStyle w:val="vkekvd"/>
          <w:sz w:val="28"/>
          <w:szCs w:val="28"/>
        </w:rPr>
        <w:t> </w:t>
      </w:r>
    </w:p>
    <w:p w:rsidR="00E46FB2" w:rsidRDefault="00DE443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Несчастные случаи </w:t>
      </w:r>
      <w:r>
        <w:rPr>
          <w:b/>
          <w:sz w:val="28"/>
          <w:szCs w:val="28"/>
        </w:rPr>
        <w:t xml:space="preserve">при зацепинге происходят по следующим причинам: 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падение с поезда во время движения, в том числе под рельсы идущего состава; 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столкновение с препятствиями по ходу движения (например платформами, светофорными столбами, мостами, порталами тоннелей); 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удар электрическим током при проезде на электрифицированных линиях или при попытке запрыгнуть на крышу поезда с моста, в результате прикосновения или слишком близкого приближения к контактной сети, токоприёмнику, тормозным резисторам и токоведущим высоко</w:t>
      </w:r>
      <w:r>
        <w:rPr>
          <w:sz w:val="28"/>
          <w:szCs w:val="28"/>
        </w:rPr>
        <w:t>вольтным шинам, а также получение тепловых ожогов при прикосновении к нагретым тормозным резисторам.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Зацепинг - это крайне опасный способ проезда снаружи поездов, являющийся грубым нарушением правил безопасности на железнодорожном транспорте</w:t>
      </w:r>
      <w:r>
        <w:rPr>
          <w:sz w:val="28"/>
          <w:szCs w:val="28"/>
          <w:shd w:val="clear" w:color="auto" w:fill="FFFFFF"/>
        </w:rPr>
        <w:t>. Он приводит к</w:t>
      </w:r>
      <w:r>
        <w:rPr>
          <w:sz w:val="28"/>
          <w:szCs w:val="28"/>
          <w:shd w:val="clear" w:color="auto" w:fill="FFFFFF"/>
        </w:rPr>
        <w:t xml:space="preserve"> смертельным травмам, падениям, ударам током и задержкам движения поездов, влечет административную (штрафы) и уголовную ответственность (ст. 267.1 УК РФ).</w:t>
      </w: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аспекты зацепинга как нарушения безопасности:</w:t>
      </w:r>
    </w:p>
    <w:p w:rsidR="00E46FB2" w:rsidRDefault="00DE443F">
      <w:pPr>
        <w:numPr>
          <w:ilvl w:val="1"/>
          <w:numId w:val="11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Риски для жизни:</w:t>
      </w:r>
      <w:r>
        <w:rPr>
          <w:rStyle w:val="t286pc"/>
          <w:sz w:val="28"/>
          <w:szCs w:val="28"/>
        </w:rPr>
        <w:t> Падение под поезд, столкновен</w:t>
      </w:r>
      <w:r>
        <w:rPr>
          <w:rStyle w:val="t286pc"/>
          <w:sz w:val="28"/>
          <w:szCs w:val="28"/>
        </w:rPr>
        <w:t xml:space="preserve">ие с препятствиями (платформы, мосты) или поражение током от контактной сети. </w:t>
      </w:r>
    </w:p>
    <w:p w:rsidR="00E46FB2" w:rsidRDefault="00DE443F">
      <w:pPr>
        <w:numPr>
          <w:ilvl w:val="1"/>
          <w:numId w:val="11"/>
        </w:numPr>
        <w:shd w:val="clear" w:color="auto" w:fill="FFFFFF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rStyle w:val="11"/>
          <w:sz w:val="28"/>
          <w:szCs w:val="28"/>
        </w:rPr>
        <w:t>Нарушение движения:</w:t>
      </w:r>
      <w:r>
        <w:rPr>
          <w:rStyle w:val="t286pc"/>
          <w:sz w:val="28"/>
          <w:szCs w:val="28"/>
        </w:rPr>
        <w:t> Действия зацеперов часто вызывают экстренное торможение, что приводит к сбоям в графике движения и угрожает безопасности пассажиров.</w:t>
      </w:r>
    </w:p>
    <w:p w:rsidR="00E46FB2" w:rsidRDefault="00E46FB2">
      <w:pPr>
        <w:shd w:val="clear" w:color="auto" w:fill="FFFFFF"/>
        <w:spacing w:line="360" w:lineRule="exact"/>
        <w:jc w:val="both"/>
        <w:rPr>
          <w:sz w:val="28"/>
          <w:szCs w:val="28"/>
        </w:rPr>
      </w:pPr>
    </w:p>
    <w:p w:rsidR="00E46FB2" w:rsidRDefault="00DE443F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Зацепинг — это не прост</w:t>
      </w:r>
      <w:r>
        <w:rPr>
          <w:sz w:val="28"/>
          <w:szCs w:val="28"/>
          <w:shd w:val="clear" w:color="auto" w:fill="FFFFFF"/>
        </w:rPr>
        <w:t>о правонарушение, а прямой путь к тяжким последствиям, часто заканчивающийся трагедией.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 что же толкает молодых людей на такой риск? Причины трагедий часто лежат в области психологии и социального влияния. Большинство убеждены, что отлично подготовлены и</w:t>
      </w:r>
      <w:r>
        <w:rPr>
          <w:sz w:val="28"/>
          <w:szCs w:val="28"/>
        </w:rPr>
        <w:t xml:space="preserve"> держат всё под контролем. Но на железной дороге самоуверенность недопустима. Даже незначительная ошибка способна привести к катастрофическим последствиям.</w:t>
      </w:r>
    </w:p>
    <w:p w:rsidR="00E46FB2" w:rsidRDefault="00DE443F">
      <w:pPr>
        <w:pStyle w:val="10"/>
        <w:shd w:val="clear" w:color="auto" w:fill="FFFFFF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Стремление похвастаться перед друзьями или набрать больше лайков в социальных сетях абсолютно неопра</w:t>
      </w:r>
      <w:r>
        <w:rPr>
          <w:sz w:val="28"/>
          <w:szCs w:val="28"/>
        </w:rPr>
        <w:t>вданно, когда речь идет о риске собственной жизнью и здоровьем. Увлекаясь негативным примером, подростки зачастую даже не осознают всю серьезность возможных последствий.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Следует всегда помнить несколько простых, но жизненно важных правил: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Железная дорога –</w:t>
      </w:r>
      <w:r>
        <w:rPr>
          <w:sz w:val="28"/>
          <w:szCs w:val="28"/>
          <w:shd w:val="clear" w:color="auto" w:fill="FFFFFF"/>
        </w:rPr>
        <w:t xml:space="preserve"> не место для игр и развлечений.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Твоя жизнь и здоровье – самая большая ценность, береги их!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Не поддавайся на провокации и не становись частью этого смертельно опасного занятия.</w:t>
      </w:r>
    </w:p>
    <w:p w:rsidR="00E46FB2" w:rsidRDefault="00DE443F">
      <w:pPr>
        <w:spacing w:line="360" w:lineRule="exact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Сообщай в правоохранительные органы о случаях зацепинга.</w:t>
      </w:r>
    </w:p>
    <w:p w:rsidR="00E46FB2" w:rsidRDefault="00E46FB2">
      <w:pPr>
        <w:ind w:firstLine="709"/>
        <w:jc w:val="both"/>
        <w:rPr>
          <w:sz w:val="28"/>
          <w:szCs w:val="28"/>
        </w:rPr>
      </w:pPr>
    </w:p>
    <w:p w:rsidR="00E46FB2" w:rsidRDefault="00DE443F">
      <w:pPr>
        <w:ind w:firstLine="708"/>
        <w:jc w:val="center"/>
        <w:rPr>
          <w:b/>
          <w:bCs/>
          <w:u w:val="single"/>
        </w:rPr>
      </w:pPr>
      <w:r>
        <w:rPr>
          <w:b/>
          <w:bCs/>
          <w:sz w:val="28"/>
          <w:szCs w:val="28"/>
          <w:u w:val="single"/>
        </w:rPr>
        <w:t>Профилактическая беседа</w:t>
      </w:r>
    </w:p>
    <w:p w:rsidR="00E46FB2" w:rsidRDefault="00E46FB2">
      <w:pPr>
        <w:ind w:firstLine="708"/>
        <w:jc w:val="center"/>
        <w:rPr>
          <w:b/>
          <w:bCs/>
          <w:u w:val="single"/>
        </w:rPr>
      </w:pPr>
    </w:p>
    <w:p w:rsidR="00E46FB2" w:rsidRDefault="00DE443F">
      <w:pPr>
        <w:ind w:firstLine="708"/>
        <w:jc w:val="center"/>
        <w:rPr>
          <w:b/>
          <w:bCs/>
          <w:u w:val="single"/>
        </w:rPr>
      </w:pPr>
      <w:r>
        <w:rPr>
          <w:b/>
          <w:bCs/>
          <w:sz w:val="28"/>
          <w:szCs w:val="28"/>
          <w:u w:val="single"/>
        </w:rPr>
        <w:t>Недопущение противоправных деяний несовершеннолетними и правила поведения на железной дороге</w:t>
      </w:r>
    </w:p>
    <w:p w:rsidR="00E46FB2" w:rsidRDefault="00E46FB2">
      <w:pPr>
        <w:ind w:firstLine="708"/>
        <w:jc w:val="center"/>
        <w:rPr>
          <w:b/>
          <w:bCs/>
          <w:sz w:val="28"/>
          <w:szCs w:val="28"/>
          <w:u w:val="single"/>
        </w:rPr>
      </w:pPr>
    </w:p>
    <w:p w:rsidR="00E46FB2" w:rsidRDefault="00DE443F">
      <w:pPr>
        <w:ind w:firstLine="708"/>
        <w:jc w:val="both"/>
      </w:pPr>
      <w:r>
        <w:rPr>
          <w:b/>
          <w:bCs/>
          <w:sz w:val="28"/>
          <w:szCs w:val="28"/>
        </w:rPr>
        <w:t>Железная дорога</w:t>
      </w:r>
      <w:r>
        <w:rPr>
          <w:sz w:val="28"/>
          <w:szCs w:val="28"/>
        </w:rPr>
        <w:t xml:space="preserve"> – зона повышенной опасности, где главным травмирующим фактором был и остается наезд подвижного состава (поезда), </w:t>
      </w:r>
      <w:r>
        <w:rPr>
          <w:sz w:val="28"/>
          <w:szCs w:val="28"/>
        </w:rPr>
        <w:t xml:space="preserve">а также высокое напряжение в контактном проводе. </w:t>
      </w:r>
    </w:p>
    <w:p w:rsidR="00E46FB2" w:rsidRDefault="00DE4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железной дороге ежегодно погибают и получают увечья тысячи граждан. Причины несчастных случаев – грубое нарушение правил нахождения в зоне движения поездов, личная неосторожность, спешка, невнимание, неж</w:t>
      </w:r>
      <w:r>
        <w:rPr>
          <w:sz w:val="28"/>
          <w:szCs w:val="28"/>
        </w:rPr>
        <w:t>елание ждать или сократить путь, использование в зоне движения поездов мобильных телефонов и наушников, а также отсутствие контроля со стороны взрослых за досугом несовершеннолетних. В связи с имеющими место случаями смертельных травм на объектах железнодо</w:t>
      </w:r>
      <w:r>
        <w:rPr>
          <w:sz w:val="28"/>
          <w:szCs w:val="28"/>
        </w:rPr>
        <w:t>рожного транспорта, а также фактами вандализма и хулиганских действий подростков в отношении объектов железнодорожного транспорта родителям необходимо уделять повышенное внимание к проведению досуга детьми и постоянно напоминать им основные правила безопас</w:t>
      </w:r>
      <w:r>
        <w:rPr>
          <w:sz w:val="28"/>
          <w:szCs w:val="28"/>
        </w:rPr>
        <w:t>ного поведения на железной дороге.</w:t>
      </w:r>
    </w:p>
    <w:p w:rsidR="00E46FB2" w:rsidRDefault="00DE443F">
      <w:pPr>
        <w:ind w:firstLine="708"/>
        <w:jc w:val="both"/>
        <w:rPr>
          <w:b/>
          <w:u w:val="single"/>
        </w:rPr>
      </w:pPr>
      <w:r>
        <w:rPr>
          <w:b/>
          <w:bCs/>
          <w:sz w:val="28"/>
          <w:szCs w:val="28"/>
          <w:u w:val="single"/>
        </w:rPr>
        <w:t>Запомните: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Переходить через пути нужно только по мосту или специальным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настилам.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подлезайте под вагоны! Не перелезайте через автосцепки!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заскакивайте в вагон отходящего поезда.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выходите из вагона до полно</w:t>
      </w:r>
      <w:r>
        <w:rPr>
          <w:sz w:val="28"/>
          <w:szCs w:val="28"/>
        </w:rPr>
        <w:t>й остановки поезда.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играйте на платформах и путях!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высовывайтесь из окон на ходу.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Выходите из вагона только со стороны посадочной платформы.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ходите на путях.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На вокзале дети могут находиться только под наблюдением взрослых,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маленьких дет</w:t>
      </w:r>
      <w:r>
        <w:rPr>
          <w:sz w:val="28"/>
          <w:szCs w:val="28"/>
        </w:rPr>
        <w:t>ей нужно держать за руку.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переходите пути перед близко идущим поездом, если расстояние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до него менее 400 метров. Поезд не может остановиться сразу!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– Не подходите к рельсам ближе, чем на 5 метров.</w:t>
      </w:r>
    </w:p>
    <w:p w:rsidR="00E46FB2" w:rsidRDefault="00DE443F">
      <w:pPr>
        <w:pStyle w:val="a3"/>
      </w:pPr>
      <w:r>
        <w:rPr>
          <w:sz w:val="28"/>
          <w:szCs w:val="28"/>
        </w:rPr>
        <w:t xml:space="preserve">          – Не переходите пути, не убедившись в отсутс</w:t>
      </w:r>
      <w:r>
        <w:rPr>
          <w:sz w:val="28"/>
          <w:szCs w:val="28"/>
        </w:rPr>
        <w:t>твии поезда противоположного направления.</w:t>
      </w:r>
    </w:p>
    <w:p w:rsidR="00E46FB2" w:rsidRDefault="00DE44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Одними из современных «развлечений» молодежи на железной дороге являются зацепинг и руфинг (способ передвижения, заключающийся в проезде на поездах или иных рельсовых транспортных средствах с их внешней с</w:t>
      </w:r>
      <w:r>
        <w:rPr>
          <w:sz w:val="28"/>
          <w:szCs w:val="28"/>
        </w:rPr>
        <w:t>тороны). Включает в себя проезд на крышах, открытых проходных или тормозных площадках, в открытых кузовах (у вагонов открытого типа), либо с боковых или торцевых сторон вагонов, в подвагонном и межвагонном пространстве.</w:t>
      </w:r>
    </w:p>
    <w:p w:rsidR="00E46FB2" w:rsidRDefault="00DE443F">
      <w:pPr>
        <w:jc w:val="both"/>
      </w:pPr>
      <w:r>
        <w:rPr>
          <w:sz w:val="28"/>
          <w:szCs w:val="28"/>
        </w:rPr>
        <w:t xml:space="preserve">           Мотивацией к данному прот</w:t>
      </w:r>
      <w:r>
        <w:rPr>
          <w:sz w:val="28"/>
          <w:szCs w:val="28"/>
        </w:rPr>
        <w:t xml:space="preserve">ивоправному поведению подростков служит появление в сети «Интернет» видеороликов или иных материалов, пропагандирующих противоправное поведение на железной дороге, освещение в СМИ событий и инцидентов, произошедших с участниками противоправного поведения. </w:t>
      </w:r>
      <w:r>
        <w:rPr>
          <w:sz w:val="28"/>
          <w:szCs w:val="28"/>
        </w:rPr>
        <w:t>Необходимо помнить, что несовершеннолетние, практикующие «зацепинг», подвергают себя определенным рискам: травмирование или гибель в результате падения с движущегося поезда; поражение электрическим током от контактной сети подвижного состава. Родителям сто</w:t>
      </w:r>
      <w:r>
        <w:rPr>
          <w:sz w:val="28"/>
          <w:szCs w:val="28"/>
        </w:rPr>
        <w:t>ит обратить внимание на одежду детей. Для зацеперов характерны следы мазута на одежде, для защиты лица от ветра они покупают шапки с отверстиями для глаз и рта, медицинские маски. Так же подростки называют себя «трейн-хопперами» или «трейн-серферами», тщат</w:t>
      </w:r>
      <w:r>
        <w:rPr>
          <w:sz w:val="28"/>
          <w:szCs w:val="28"/>
        </w:rPr>
        <w:t>ельно изучают схемы движения и расписание поездов, электричек, проявляют повышенный интерес к устройству поезда.</w:t>
      </w:r>
    </w:p>
    <w:p w:rsidR="00E46FB2" w:rsidRDefault="00DE4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 же хочется отметить, что подростки зачастую становятся жертвами вербовки в социальных сетях. Чтобы склонить несовершеннолетних к совершению</w:t>
      </w:r>
      <w:r>
        <w:rPr>
          <w:sz w:val="28"/>
          <w:szCs w:val="28"/>
        </w:rPr>
        <w:t xml:space="preserve"> преступлений преступники (специально подготовленные люди) находят подростков в соцсетях и мессенджерах, втираются к ним в доверие, обещая денежное вознаграждение и полную безнаказанность. 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Также злоумышленники при помощи манипуляций выявляют психологическ</w:t>
      </w:r>
      <w:r>
        <w:rPr>
          <w:sz w:val="28"/>
          <w:szCs w:val="28"/>
        </w:rPr>
        <w:t>ие проблемы и нагнетают настроение подростка, чтобы он на эмоциях согласился совершить акт диверсии.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 xml:space="preserve">Преступники буквально подводят несовершеннолетних к тюрьме – сами они зачастую находятся за границей или </w:t>
      </w:r>
      <w:r>
        <w:rPr>
          <w:sz w:val="28"/>
          <w:szCs w:val="28"/>
        </w:rPr>
        <w:t>пользуются сервисами, позволяющими скрыть местоположение.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Диверсия – локальное нанесение ущерба военно-политическому потенциалу страны, которое может сопровождаться человеческими жертвами.</w:t>
      </w:r>
    </w:p>
    <w:p w:rsidR="00E46FB2" w:rsidRDefault="00DE443F">
      <w:pPr>
        <w:jc w:val="both"/>
      </w:pPr>
      <w:r>
        <w:rPr>
          <w:sz w:val="28"/>
          <w:szCs w:val="28"/>
        </w:rPr>
        <w:t>Общаясь с людьми онлайн, необходимо помнить о правилах безопасности</w:t>
      </w:r>
      <w:r>
        <w:rPr>
          <w:sz w:val="28"/>
          <w:szCs w:val="28"/>
        </w:rPr>
        <w:t>: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1.   Сохранять осознанность, понимание того, что происходит на</w:t>
      </w:r>
    </w:p>
    <w:p w:rsidR="00E46FB2" w:rsidRDefault="00DE443F">
      <w:pPr>
        <w:jc w:val="both"/>
      </w:pPr>
      <w:r>
        <w:rPr>
          <w:sz w:val="28"/>
          <w:szCs w:val="28"/>
        </w:rPr>
        <w:t>данный момент;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2. Не выносить в социальные сети личную информацию, повышать приватность личных страниц в социальных сетях;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3.   Не отвечать на личные сообщения от подозрительных пользователей</w:t>
      </w:r>
      <w:r>
        <w:rPr>
          <w:sz w:val="28"/>
          <w:szCs w:val="28"/>
        </w:rPr>
        <w:t>;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4.   Не поддаваться соблазну пройти всевозможные онлайн-тесты в</w:t>
      </w:r>
    </w:p>
    <w:p w:rsidR="00E46FB2" w:rsidRDefault="00DE443F">
      <w:pPr>
        <w:jc w:val="both"/>
      </w:pPr>
      <w:r>
        <w:rPr>
          <w:sz w:val="28"/>
          <w:szCs w:val="28"/>
        </w:rPr>
        <w:t>социальных сетях.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Наказание за совершение актов незаконного вмешательства в деятельность железнодорожного транспорта довольно внушительное, влекут за собой реальные сроки лишения свободы (до</w:t>
      </w:r>
      <w:r>
        <w:rPr>
          <w:sz w:val="28"/>
          <w:szCs w:val="28"/>
        </w:rPr>
        <w:t xml:space="preserve"> 20 лет).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Данную деятельность курируют взрослые лица, имеющие опыт преступной деятельности. Ими даются четкие инструкции о том, какие действия нужно выполнить, в том числе по предупредительным мерам: как скрыть факт совершения диверсии, как пользоваться со</w:t>
      </w:r>
      <w:r>
        <w:rPr>
          <w:sz w:val="28"/>
          <w:szCs w:val="28"/>
        </w:rPr>
        <w:t>товой связью.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В уголовном праве Российской Федерации под термином «диверсия» подразумеваются действия, направленные на экономическое и оборонное ослабление страны.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Ответственность за совершение диверсий несут как граждане РФ, так и иностранные граждане и л</w:t>
      </w:r>
      <w:r>
        <w:rPr>
          <w:sz w:val="28"/>
          <w:szCs w:val="28"/>
        </w:rPr>
        <w:t>ица без гражданства, которые достигли к моменту совершения преступления 16-летнего возраста.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Совершение диверсий гражданином РФ по заданию иностранной разведки или иностранной организации квалифицируется по совокупности с государственной изменой по ст. 275</w:t>
      </w:r>
      <w:r>
        <w:rPr>
          <w:sz w:val="28"/>
          <w:szCs w:val="28"/>
        </w:rPr>
        <w:t xml:space="preserve"> и 281 УК РФ. Преступление относится к категории особо тяжких, санкция статьи предусматривает наказание в виде лишения свободы от 10 лет до 20 лет либо пожизненное лишение свободы.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 xml:space="preserve">Просим обратить внимание на данную информацию и объяснить своим детям всю </w:t>
      </w:r>
      <w:r>
        <w:rPr>
          <w:sz w:val="28"/>
          <w:szCs w:val="28"/>
        </w:rPr>
        <w:t>серьезность последствий. Еще раз напомните подросткам, что о любых предложениях легкого заработка, поступающих в сети «Интернет», необходимо рассказывать родителям, не вступать в переписку с неизвестными, не сообщать им никаких личных данных, не поддаватьс</w:t>
      </w:r>
      <w:r>
        <w:rPr>
          <w:sz w:val="28"/>
          <w:szCs w:val="28"/>
        </w:rPr>
        <w:t>я на уговоры и шантаж!</w:t>
      </w:r>
    </w:p>
    <w:p w:rsidR="00E46FB2" w:rsidRDefault="00DE443F">
      <w:pPr>
        <w:ind w:firstLine="708"/>
        <w:jc w:val="both"/>
      </w:pPr>
      <w:r>
        <w:rPr>
          <w:sz w:val="28"/>
          <w:szCs w:val="28"/>
        </w:rPr>
        <w:t>Иногда один неосознанный шаг, совершенный в прошлом, может стать</w:t>
      </w:r>
    </w:p>
    <w:p w:rsidR="00E46FB2" w:rsidRDefault="00DE443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препятствием к поставленным целям!</w:t>
      </w: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ind w:firstLine="708"/>
        <w:jc w:val="both"/>
      </w:pPr>
    </w:p>
    <w:p w:rsidR="00E46FB2" w:rsidRDefault="00E46FB2">
      <w:pPr>
        <w:jc w:val="both"/>
        <w:rPr>
          <w:rFonts w:ascii="Courier New" w:hAnsi="Courier New" w:cs="Courier New"/>
        </w:rPr>
      </w:pPr>
    </w:p>
    <w:sectPr w:rsidR="00E46FB2" w:rsidSect="00E46FB2">
      <w:footerReference w:type="even" r:id="rId14"/>
      <w:footerReference w:type="default" r:id="rId15"/>
      <w:pgSz w:w="11906" w:h="16838"/>
      <w:pgMar w:top="851" w:right="851" w:bottom="851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43F" w:rsidRDefault="00DE443F">
      <w:r>
        <w:separator/>
      </w:r>
    </w:p>
  </w:endnote>
  <w:endnote w:type="continuationSeparator" w:id="0">
    <w:p w:rsidR="00DE443F" w:rsidRDefault="00DE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FB2" w:rsidRDefault="00E46FB2">
    <w:pPr>
      <w:pStyle w:val="Footer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DE443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46FB2" w:rsidRDefault="00E46F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FB2" w:rsidRDefault="00E46FB2">
    <w:pPr>
      <w:pStyle w:val="Footer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DE443F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166111">
      <w:rPr>
        <w:rStyle w:val="af4"/>
        <w:noProof/>
      </w:rPr>
      <w:t>2</w:t>
    </w:r>
    <w:r>
      <w:rPr>
        <w:rStyle w:val="af4"/>
      </w:rPr>
      <w:fldChar w:fldCharType="end"/>
    </w:r>
  </w:p>
  <w:p w:rsidR="00E46FB2" w:rsidRDefault="00E46FB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43F" w:rsidRDefault="00DE443F">
      <w:r>
        <w:separator/>
      </w:r>
    </w:p>
  </w:footnote>
  <w:footnote w:type="continuationSeparator" w:id="0">
    <w:p w:rsidR="00DE443F" w:rsidRDefault="00DE4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690"/>
    <w:multiLevelType w:val="hybridMultilevel"/>
    <w:tmpl w:val="20E8D620"/>
    <w:lvl w:ilvl="0" w:tplc="28A833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D1E24262">
      <w:start w:val="1"/>
      <w:numFmt w:val="lowerLetter"/>
      <w:lvlText w:val="%2."/>
      <w:lvlJc w:val="left"/>
      <w:pPr>
        <w:ind w:left="1931" w:hanging="360"/>
      </w:pPr>
    </w:lvl>
    <w:lvl w:ilvl="2" w:tplc="3E78CB08">
      <w:start w:val="1"/>
      <w:numFmt w:val="lowerRoman"/>
      <w:lvlText w:val="%3."/>
      <w:lvlJc w:val="right"/>
      <w:pPr>
        <w:ind w:left="2651" w:hanging="180"/>
      </w:pPr>
    </w:lvl>
    <w:lvl w:ilvl="3" w:tplc="86561FC0">
      <w:start w:val="1"/>
      <w:numFmt w:val="decimal"/>
      <w:lvlText w:val="%4."/>
      <w:lvlJc w:val="left"/>
      <w:pPr>
        <w:ind w:left="3371" w:hanging="360"/>
      </w:pPr>
    </w:lvl>
    <w:lvl w:ilvl="4" w:tplc="91D4D8B0">
      <w:start w:val="1"/>
      <w:numFmt w:val="lowerLetter"/>
      <w:lvlText w:val="%5."/>
      <w:lvlJc w:val="left"/>
      <w:pPr>
        <w:ind w:left="4091" w:hanging="360"/>
      </w:pPr>
    </w:lvl>
    <w:lvl w:ilvl="5" w:tplc="88B2B19E">
      <w:start w:val="1"/>
      <w:numFmt w:val="lowerRoman"/>
      <w:lvlText w:val="%6."/>
      <w:lvlJc w:val="right"/>
      <w:pPr>
        <w:ind w:left="4811" w:hanging="180"/>
      </w:pPr>
    </w:lvl>
    <w:lvl w:ilvl="6" w:tplc="6DBC48A6">
      <w:start w:val="1"/>
      <w:numFmt w:val="decimal"/>
      <w:lvlText w:val="%7."/>
      <w:lvlJc w:val="left"/>
      <w:pPr>
        <w:ind w:left="5531" w:hanging="360"/>
      </w:pPr>
    </w:lvl>
    <w:lvl w:ilvl="7" w:tplc="702CD298">
      <w:start w:val="1"/>
      <w:numFmt w:val="lowerLetter"/>
      <w:lvlText w:val="%8."/>
      <w:lvlJc w:val="left"/>
      <w:pPr>
        <w:ind w:left="6251" w:hanging="360"/>
      </w:pPr>
    </w:lvl>
    <w:lvl w:ilvl="8" w:tplc="93C68686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517B41"/>
    <w:multiLevelType w:val="hybridMultilevel"/>
    <w:tmpl w:val="69E4C8AC"/>
    <w:lvl w:ilvl="0" w:tplc="04626F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2264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822F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327A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90AC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01C6E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682F2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16258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76FF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753121"/>
    <w:multiLevelType w:val="hybridMultilevel"/>
    <w:tmpl w:val="01A80958"/>
    <w:lvl w:ilvl="0" w:tplc="CE286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848AF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210EE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D047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B7600D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2728F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BC5AA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EFA51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DF87E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E33CF4"/>
    <w:multiLevelType w:val="hybridMultilevel"/>
    <w:tmpl w:val="4F665360"/>
    <w:lvl w:ilvl="0" w:tplc="E6F4A59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25CAF34">
      <w:start w:val="1"/>
      <w:numFmt w:val="lowerLetter"/>
      <w:lvlText w:val="%2."/>
      <w:lvlJc w:val="left"/>
      <w:pPr>
        <w:ind w:left="2149" w:hanging="360"/>
      </w:pPr>
    </w:lvl>
    <w:lvl w:ilvl="2" w:tplc="FA10DD3A">
      <w:start w:val="1"/>
      <w:numFmt w:val="lowerRoman"/>
      <w:lvlText w:val="%3."/>
      <w:lvlJc w:val="right"/>
      <w:pPr>
        <w:ind w:left="2869" w:hanging="180"/>
      </w:pPr>
    </w:lvl>
    <w:lvl w:ilvl="3" w:tplc="8E864AF6">
      <w:start w:val="1"/>
      <w:numFmt w:val="decimal"/>
      <w:lvlText w:val="%4."/>
      <w:lvlJc w:val="left"/>
      <w:pPr>
        <w:ind w:left="3589" w:hanging="360"/>
      </w:pPr>
    </w:lvl>
    <w:lvl w:ilvl="4" w:tplc="128E2AAE">
      <w:start w:val="1"/>
      <w:numFmt w:val="lowerLetter"/>
      <w:lvlText w:val="%5."/>
      <w:lvlJc w:val="left"/>
      <w:pPr>
        <w:ind w:left="4309" w:hanging="360"/>
      </w:pPr>
    </w:lvl>
    <w:lvl w:ilvl="5" w:tplc="DD662A9A">
      <w:start w:val="1"/>
      <w:numFmt w:val="lowerRoman"/>
      <w:lvlText w:val="%6."/>
      <w:lvlJc w:val="right"/>
      <w:pPr>
        <w:ind w:left="5029" w:hanging="180"/>
      </w:pPr>
    </w:lvl>
    <w:lvl w:ilvl="6" w:tplc="9E7EC54E">
      <w:start w:val="1"/>
      <w:numFmt w:val="decimal"/>
      <w:lvlText w:val="%7."/>
      <w:lvlJc w:val="left"/>
      <w:pPr>
        <w:ind w:left="5749" w:hanging="360"/>
      </w:pPr>
    </w:lvl>
    <w:lvl w:ilvl="7" w:tplc="E536F144">
      <w:start w:val="1"/>
      <w:numFmt w:val="lowerLetter"/>
      <w:lvlText w:val="%8."/>
      <w:lvlJc w:val="left"/>
      <w:pPr>
        <w:ind w:left="6469" w:hanging="360"/>
      </w:pPr>
    </w:lvl>
    <w:lvl w:ilvl="8" w:tplc="5984856A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7F6603"/>
    <w:multiLevelType w:val="hybridMultilevel"/>
    <w:tmpl w:val="9FE458FC"/>
    <w:lvl w:ilvl="0" w:tplc="3FDA109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8EACE530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1FA4330C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DED67A2C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6574940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BDEB598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CB0E8CA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4BB01F98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87F09E32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3CF07E0A"/>
    <w:multiLevelType w:val="hybridMultilevel"/>
    <w:tmpl w:val="271E2C68"/>
    <w:lvl w:ilvl="0" w:tplc="209C7A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07237F0">
      <w:start w:val="1"/>
      <w:numFmt w:val="lowerLetter"/>
      <w:lvlText w:val="%2."/>
      <w:lvlJc w:val="left"/>
      <w:pPr>
        <w:ind w:left="1620" w:hanging="360"/>
      </w:pPr>
    </w:lvl>
    <w:lvl w:ilvl="2" w:tplc="53C05F40">
      <w:start w:val="1"/>
      <w:numFmt w:val="lowerRoman"/>
      <w:lvlText w:val="%3."/>
      <w:lvlJc w:val="right"/>
      <w:pPr>
        <w:ind w:left="2340" w:hanging="180"/>
      </w:pPr>
    </w:lvl>
    <w:lvl w:ilvl="3" w:tplc="A9E4FA00">
      <w:start w:val="1"/>
      <w:numFmt w:val="decimal"/>
      <w:lvlText w:val="%4."/>
      <w:lvlJc w:val="left"/>
      <w:pPr>
        <w:ind w:left="3060" w:hanging="360"/>
      </w:pPr>
    </w:lvl>
    <w:lvl w:ilvl="4" w:tplc="62F02BD6">
      <w:start w:val="1"/>
      <w:numFmt w:val="lowerLetter"/>
      <w:lvlText w:val="%5."/>
      <w:lvlJc w:val="left"/>
      <w:pPr>
        <w:ind w:left="3780" w:hanging="360"/>
      </w:pPr>
    </w:lvl>
    <w:lvl w:ilvl="5" w:tplc="0016A752">
      <w:start w:val="1"/>
      <w:numFmt w:val="lowerRoman"/>
      <w:lvlText w:val="%6."/>
      <w:lvlJc w:val="right"/>
      <w:pPr>
        <w:ind w:left="4500" w:hanging="180"/>
      </w:pPr>
    </w:lvl>
    <w:lvl w:ilvl="6" w:tplc="6152F802">
      <w:start w:val="1"/>
      <w:numFmt w:val="decimal"/>
      <w:lvlText w:val="%7."/>
      <w:lvlJc w:val="left"/>
      <w:pPr>
        <w:ind w:left="5220" w:hanging="360"/>
      </w:pPr>
    </w:lvl>
    <w:lvl w:ilvl="7" w:tplc="1D62AD8E">
      <w:start w:val="1"/>
      <w:numFmt w:val="lowerLetter"/>
      <w:lvlText w:val="%8."/>
      <w:lvlJc w:val="left"/>
      <w:pPr>
        <w:ind w:left="5940" w:hanging="360"/>
      </w:pPr>
    </w:lvl>
    <w:lvl w:ilvl="8" w:tplc="C72A15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9D82310"/>
    <w:multiLevelType w:val="hybridMultilevel"/>
    <w:tmpl w:val="A0CC30EC"/>
    <w:lvl w:ilvl="0" w:tplc="17100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F492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9F6A3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FA57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5CBB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6DEE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D08A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D681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0E11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7705D9"/>
    <w:multiLevelType w:val="hybridMultilevel"/>
    <w:tmpl w:val="F7A07DBA"/>
    <w:lvl w:ilvl="0" w:tplc="C0702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0A840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82C85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D4C9AD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41C88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568F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58EC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048D81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960B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0029E3"/>
    <w:multiLevelType w:val="hybridMultilevel"/>
    <w:tmpl w:val="5F362426"/>
    <w:lvl w:ilvl="0" w:tplc="1B1C4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BCC53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3767F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088E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6D491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584EB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82D3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1477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3A035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9F7558"/>
    <w:multiLevelType w:val="hybridMultilevel"/>
    <w:tmpl w:val="23FE2AF0"/>
    <w:lvl w:ilvl="0" w:tplc="9452A5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BABC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0AD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AC33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48A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061E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C677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9AC9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D87D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5035A2"/>
    <w:multiLevelType w:val="hybridMultilevel"/>
    <w:tmpl w:val="873EFD40"/>
    <w:lvl w:ilvl="0" w:tplc="1F74E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0C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964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A9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EA4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4F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600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4D2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481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3"/>
  </w:num>
  <w:num w:numId="5">
    <w:abstractNumId w:val="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2"/>
    <w:lvlOverride w:ilvl="0">
      <w:lvl w:ilvl="0" w:tplc="CE286C2A">
        <w:start w:val="1"/>
        <w:numFmt w:val="decimal"/>
        <w:lvlText w:val=""/>
        <w:lvlJc w:val="left"/>
      </w:lvl>
    </w:lvlOverride>
    <w:lvlOverride w:ilvl="1">
      <w:lvl w:ilvl="1" w:tplc="2848AFC2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FB2"/>
    <w:rsid w:val="00166111"/>
    <w:rsid w:val="00DE443F"/>
    <w:rsid w:val="00E4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B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46FB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46FB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46FB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46FB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46FB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46FB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46FB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46FB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46FB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E46FB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46FB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46FB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46FB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46FB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46FB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46FB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46FB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46FB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E46FB2"/>
  </w:style>
  <w:style w:type="paragraph" w:styleId="a4">
    <w:name w:val="Title"/>
    <w:basedOn w:val="a"/>
    <w:next w:val="a"/>
    <w:link w:val="a5"/>
    <w:uiPriority w:val="10"/>
    <w:qFormat/>
    <w:rsid w:val="00E46FB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46FB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46FB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E46FB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46FB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46FB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46F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46FB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46FB2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E46FB2"/>
  </w:style>
  <w:style w:type="character" w:customStyle="1" w:styleId="FooterChar">
    <w:name w:val="Footer Char"/>
    <w:basedOn w:val="a0"/>
    <w:link w:val="Footer"/>
    <w:uiPriority w:val="99"/>
    <w:rsid w:val="00E46FB2"/>
  </w:style>
  <w:style w:type="character" w:customStyle="1" w:styleId="CaptionChar">
    <w:name w:val="Caption Char"/>
    <w:link w:val="Footer"/>
    <w:uiPriority w:val="99"/>
    <w:rsid w:val="00E46FB2"/>
  </w:style>
  <w:style w:type="table" w:styleId="aa">
    <w:name w:val="Table Grid"/>
    <w:basedOn w:val="a1"/>
    <w:uiPriority w:val="59"/>
    <w:rsid w:val="00E46F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46FB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46FB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46FB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46FB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46FB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46FB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46FB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46FB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46FB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E46FB2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E46FB2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E46FB2"/>
    <w:rPr>
      <w:sz w:val="18"/>
    </w:rPr>
  </w:style>
  <w:style w:type="character" w:styleId="ae">
    <w:name w:val="footnote reference"/>
    <w:basedOn w:val="a0"/>
    <w:uiPriority w:val="99"/>
    <w:unhideWhenUsed/>
    <w:rsid w:val="00E46FB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E46FB2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E46FB2"/>
    <w:rPr>
      <w:sz w:val="20"/>
    </w:rPr>
  </w:style>
  <w:style w:type="character" w:styleId="af1">
    <w:name w:val="endnote reference"/>
    <w:basedOn w:val="a0"/>
    <w:uiPriority w:val="99"/>
    <w:semiHidden/>
    <w:unhideWhenUsed/>
    <w:rsid w:val="00E46FB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46FB2"/>
    <w:pPr>
      <w:spacing w:after="57"/>
    </w:pPr>
  </w:style>
  <w:style w:type="paragraph" w:styleId="21">
    <w:name w:val="toc 2"/>
    <w:basedOn w:val="a"/>
    <w:next w:val="a"/>
    <w:uiPriority w:val="39"/>
    <w:unhideWhenUsed/>
    <w:rsid w:val="00E46FB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46FB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46FB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46FB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46FB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46FB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46FB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46FB2"/>
    <w:pPr>
      <w:spacing w:after="57"/>
      <w:ind w:left="2268"/>
    </w:pPr>
  </w:style>
  <w:style w:type="paragraph" w:styleId="af2">
    <w:name w:val="TOC Heading"/>
    <w:uiPriority w:val="39"/>
    <w:unhideWhenUsed/>
    <w:rsid w:val="00E46FB2"/>
  </w:style>
  <w:style w:type="paragraph" w:styleId="af3">
    <w:name w:val="table of figures"/>
    <w:basedOn w:val="a"/>
    <w:next w:val="a"/>
    <w:uiPriority w:val="99"/>
    <w:unhideWhenUsed/>
    <w:rsid w:val="00E46FB2"/>
  </w:style>
  <w:style w:type="paragraph" w:customStyle="1" w:styleId="ConsPlusNormal">
    <w:name w:val="ConsPlusNormal"/>
    <w:rsid w:val="00E46FB2"/>
    <w:pPr>
      <w:widowControl w:val="0"/>
      <w:ind w:firstLine="720"/>
    </w:pPr>
    <w:rPr>
      <w:rFonts w:ascii="Arial" w:hAnsi="Arial" w:cs="Arial"/>
    </w:rPr>
  </w:style>
  <w:style w:type="paragraph" w:customStyle="1" w:styleId="Footer">
    <w:name w:val="Footer"/>
    <w:basedOn w:val="a"/>
    <w:link w:val="CaptionChar"/>
    <w:rsid w:val="00E46FB2"/>
    <w:pPr>
      <w:tabs>
        <w:tab w:val="center" w:pos="4677"/>
        <w:tab w:val="right" w:pos="9355"/>
      </w:tabs>
    </w:pPr>
  </w:style>
  <w:style w:type="character" w:styleId="af4">
    <w:name w:val="page number"/>
    <w:basedOn w:val="a0"/>
    <w:rsid w:val="00E46FB2"/>
  </w:style>
  <w:style w:type="paragraph" w:styleId="af5">
    <w:name w:val="List Paragraph"/>
    <w:basedOn w:val="a"/>
    <w:uiPriority w:val="34"/>
    <w:qFormat/>
    <w:rsid w:val="00E46F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"/>
    <w:link w:val="af7"/>
    <w:rsid w:val="00E46FB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E46FB2"/>
    <w:rPr>
      <w:rFonts w:ascii="Tahoma" w:hAnsi="Tahoma" w:cs="Tahoma"/>
      <w:sz w:val="16"/>
      <w:szCs w:val="16"/>
    </w:rPr>
  </w:style>
  <w:style w:type="paragraph" w:customStyle="1" w:styleId="Caption">
    <w:name w:val="Caption"/>
    <w:basedOn w:val="a"/>
    <w:next w:val="a"/>
    <w:unhideWhenUsed/>
    <w:qFormat/>
    <w:rsid w:val="00E46FB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0">
    <w:name w:val="Обычный (веб)1"/>
    <w:uiPriority w:val="99"/>
    <w:unhideWhenUsed/>
    <w:rsid w:val="00E46F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Строгий1"/>
    <w:uiPriority w:val="22"/>
    <w:qFormat/>
    <w:rsid w:val="00E46FB2"/>
    <w:rPr>
      <w:b/>
      <w:bCs/>
    </w:rPr>
  </w:style>
  <w:style w:type="character" w:customStyle="1" w:styleId="vkekvd">
    <w:name w:val="vkekvd"/>
    <w:rsid w:val="00E46FB2"/>
  </w:style>
  <w:style w:type="character" w:customStyle="1" w:styleId="t286pc">
    <w:name w:val="t286pc"/>
    <w:rsid w:val="00E46F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/search?q=%D0%9D%D0%B5%D0%BF%D1%80%D0%B5%D0%B4%D1%81%D0%BA%D0%B0%D0%B7%D1%83%D0%B5%D0%BC%D1%8B%D0%B5+%D1%84%D0%B0%D0%BA%D1%82%D0%BE%D1%80%D1%8B&amp;rlz=1C1GCEU_ruRU956RU957&amp;oq=%D0%BD%D0%B0%D0%B3%D0%BB%D1%8F%D0%B4%D0%BD%D0%BE+%D0%BE%D0%B1+%D0%BE%D0%BF%D0%B0%D1%81%D0%BD%D0%BE%D1%81%D1%82%D0%B8+%D0%B7%D0%B0%D1%86%D0%B5%D0%BF%D0%B8%D0%BD%D0%B3%D0%B0&amp;gs_lcrp=EgZjaHJvbWUyBggAEEUYOTIHCAEQIRigATIHCAIQIRigAdIBCjE1MDIwajBqMTWoAgCwAgA&amp;sourceid=chrome&amp;ie=UTF-8&amp;mstk=AUtExfBALwnDXDMSSFhRNnPKfOwbmJZWEkVTfhr9FzQRsIHJuQnd4sgYo8zh509R6bFKRdrvySyccS3FVF7VbsuH98UkwKLwqSAOjCxsj-oq9cfuc07IBLacea4nNZuooH6jX2g&amp;csui=3&amp;ved=2ahUKEwjC0ZjDyPmSAxXFJhAIHXDUCqIQgK4QegQIAxA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q=%D0%A2%D0%B5%D0%BF%D0%BB%D0%BE%D0%B2%D1%8B%D0%B5+%D0%BE%D0%B6%D0%BE%D0%B3%D0%B8&amp;rlz=1C1GCEU_ruRU956RU957&amp;oq=%D0%BD%D0%B0%D0%B3%D0%BB%D1%8F%D0%B4%D0%BD%D0%BE+%D0%BE%D0%B1+%D0%BE%D0%BF%D0%B0%D1%81%D0%BD%D0%BE%D1%81%D1%82%D0%B8+%D0%B7%D0%B0%D1%86%D0%B5%D0%BF%D0%B8%D0%BD%D0%B3%D0%B0&amp;gs_lcrp=EgZjaHJvbWUyBggAEEUYOTIHCAEQIRigATIHCAIQIRigAdIBCjE1MDIwajBqMTWoAgCwAgA&amp;sourceid=chrome&amp;ie=UTF-8&amp;mstk=AUtExfBALwnDXDMSSFhRNnPKfOwbmJZWEkVTfhr9FzQRsIHJuQnd4sgYo8zh509R6bFKRdrvySyccS3FVF7VbsuH98UkwKLwqSAOjCxsj-oq9cfuc07IBLacea4nNZuooH6jX2g&amp;csui=3&amp;ved=2ahUKEwjC0ZjDyPmSAxXFJhAIHXDUCqIQgK4QegQIAxA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q=%D0%A1%D1%82%D0%BE%D0%BB%D0%BA%D0%BD%D0%BE%D0%B2%D0%B5%D0%BD%D0%B8%D0%B5+%D1%81+%D0%BF%D1%80%D0%B5%D0%BF%D1%8F%D1%82%D1%81%D1%82%D0%B2%D0%B8%D1%8F%D0%BC%D0%B8&amp;rlz=1C1GCEU_ruRU956RU957&amp;oq=%D0%BD%D0%B0%D0%B3%D0%BB%D1%8F%D0%B4%D0%BD%D0%BE+%D0%BE%D0%B1+%D0%BE%D0%BF%D0%B0%D1%81%D0%BD%D0%BE%D1%81%D1%82%D0%B8+%D0%B7%D0%B0%D1%86%D0%B5%D0%BF%D0%B8%D0%BD%D0%B3%D0%B0&amp;gs_lcrp=EgZjaHJvbWUyBggAEEUYOTIHCAEQIRigATIHCAIQIRigAdIBCjE1MDIwajBqMTWoAgCwAgA&amp;sourceid=chrome&amp;ie=UTF-8&amp;mstk=AUtExfBALwnDXDMSSFhRNnPKfOwbmJZWEkVTfhr9FzQRsIHJuQnd4sgYo8zh509R6bFKRdrvySyccS3FVF7VbsuH98UkwKLwqSAOjCxsj-oq9cfuc07IBLacea4nNZuooH6jX2g&amp;csui=3&amp;ved=2ahUKEwjC0ZjDyPmSAxXFJhAIHXDUCqIQgK4QegQIAxA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google.com/search?q=%D0%9F%D0%B0%D0%B4%D0%B5%D0%BD%D0%B8%D0%B5+%D0%BD%D0%B0+%D1%80%D0%B5%D0%BB%D1%8C%D1%81%D1%8B+%28%D1%81%D0%BA%D0%BE%D1%80%D0%BE%D1%81%D1%82%D1%8C+%D0%B8+%D0%B2%D0%B8%D0%B1%D1%80%D0%B0%D1%86%D0%B8%D1%8F%29&amp;rlz=1C1GCEU_ruRU956RU957&amp;oq=%D0%BD%D0%B0%D0%B3%D0%BB%D1%8F%D0%B4%D0%BD%D0%BE+%D0%BE%D0%B1+%D0%BE%D0%BF%D0%B0%D1%81%D0%BD%D0%BE%D1%81%D1%82%D0%B8+%D0%B7%D0%B0%D1%86%D0%B5%D0%BF%D0%B8%D0%BD%D0%B3%D0%B0&amp;gs_lcrp=EgZjaHJvbWUyBggAEEUYOTIHCAEQIRigATIHCAIQIRigAdIBCjE1MDIwajBqMTWoAgCwAgA&amp;sourceid=chrome&amp;ie=UTF-8&amp;mstk=AUtExfBALwnDXDMSSFhRNnPKfOwbmJZWEkVTfhr9FzQRsIHJuQnd4sgYo8zh509R6bFKRdrvySyccS3FVF7VbsuH98UkwKLwqSAOjCxsj-oq9cfuc07IBLacea4nNZuooH6jX2g&amp;csui=3&amp;ved=2ahUKEwjC0ZjDyPmSAxXFJhAIHXDUCqIQgK4QegQIAx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%D0%AD%D0%BB%D0%B5%D0%BA%D1%82%D1%80%D0%B8%D1%87%D0%B5%D1%81%D0%BA%D0%B0%D1%8F+%D0%B4%D1%83%D0%B3%D0%B0+%28%D1%83%D0%B4%D0%B0%D1%80+%D1%82%D0%BE%D0%BA%D0%BE%D0%BC%29&amp;rlz=1C1GCEU_ruRU956RU957&amp;oq=%D0%BD%D0%B0%D0%B3%D0%BB%D1%8F%D0%B4%D0%BD%D0%BE+%D0%BE%D0%B1+%D0%BE%D0%BF%D0%B0%D1%81%D0%BD%D0%BE%D1%81%D1%82%D0%B8+%D0%B7%D0%B0%D1%86%D0%B5%D0%BF%D0%B8%D0%BD%D0%B3%D0%B0&amp;gs_lcrp=EgZjaHJvbWUyBggAEEUYOTIHCAEQIRigATIHCAIQIRigAdIBCjE1MDIwajBqMTWoAgCwAgA&amp;sourceid=chrome&amp;ie=UTF-8&amp;mstk=AUtExfBALwnDXDMSSFhRNnPKfOwbmJZWEkVTfhr9FzQRsIHJuQnd4sgYo8zh509R6bFKRdrvySyccS3FVF7VbsuH98UkwKLwqSAOjCxsj-oq9cfuc07IBLacea4nNZuooH6jX2g&amp;csui=3&amp;ved=2ahUKEwjC0ZjDyPmSAxXFJhAIHXDUCqIQgK4QegQIAxA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203BB-9E59-4B35-B87E-8B7C60B2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4960</Words>
  <Characters>28276</Characters>
  <Application>Microsoft Office Word</Application>
  <DocSecurity>0</DocSecurity>
  <Lines>235</Lines>
  <Paragraphs>66</Paragraphs>
  <ScaleCrop>false</ScaleCrop>
  <Company>ivc</Company>
  <LinksUpToDate>false</LinksUpToDate>
  <CharactersWithSpaces>33170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</dc:title>
  <dc:creator>Lunina</dc:creator>
  <cp:lastModifiedBy>Пичугина</cp:lastModifiedBy>
  <cp:revision>2</cp:revision>
  <dcterms:created xsi:type="dcterms:W3CDTF">2026-05-12T06:46:00Z</dcterms:created>
  <dcterms:modified xsi:type="dcterms:W3CDTF">2026-05-12T06:46:00Z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-1710759363</vt:i4>
  </property>
  <property fmtid="{D5CDD505-2E9C-101B-9397-08002B2CF9AE}" pid="3" name="_NewReviewCycle">
    <vt:lpwstr/>
  </property>
  <property fmtid="{D5CDD505-2E9C-101B-9397-08002B2CF9AE}" pid="4" name="_EmailSubject">
    <vt:lpwstr>для_лекций_в_школах1.doc</vt:lpwstr>
  </property>
  <property fmtid="{D5CDD505-2E9C-101B-9397-08002B2CF9AE}" pid="5" name="_AuthorEmail">
    <vt:lpwstr>nbt-ZelenskayaSA@nrr.rzd</vt:lpwstr>
  </property>
  <property fmtid="{D5CDD505-2E9C-101B-9397-08002B2CF9AE}" pid="6" name="_AuthorEmailDisplayName">
    <vt:lpwstr>Зеленская Светлана Александровна</vt:lpwstr>
  </property>
  <property fmtid="{D5CDD505-2E9C-101B-9397-08002B2CF9AE}" pid="7" name="_PreviousAdHocReviewCycleID">
    <vt:i4>-1374631312</vt:i4>
  </property>
  <property fmtid="{D5CDD505-2E9C-101B-9397-08002B2CF9AE}" pid="8" name="_ReviewingToolsShownOnce">
    <vt:lpwstr/>
  </property>
</Properties>
</file>